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7F5" w:rsidRPr="007117F5" w:rsidRDefault="007117F5" w:rsidP="00DF6C48">
      <w:pPr>
        <w:pStyle w:val="1"/>
      </w:pPr>
      <w:bookmarkStart w:id="0" w:name="_GoBack"/>
      <w:bookmarkEnd w:id="0"/>
      <w:r>
        <w:rPr>
          <w:noProof/>
        </w:rPr>
        <w:drawing>
          <wp:anchor distT="0" distB="0" distL="114300" distR="114300" simplePos="0" relativeHeight="251658240" behindDoc="1" locked="0" layoutInCell="1" allowOverlap="1" wp14:anchorId="0E93C23F" wp14:editId="558F990B">
            <wp:simplePos x="0" y="0"/>
            <wp:positionH relativeFrom="column">
              <wp:posOffset>-665480</wp:posOffset>
            </wp:positionH>
            <wp:positionV relativeFrom="paragraph">
              <wp:posOffset>-406400</wp:posOffset>
            </wp:positionV>
            <wp:extent cx="6732270" cy="9676130"/>
            <wp:effectExtent l="19050" t="0" r="0" b="0"/>
            <wp:wrapTight wrapText="bothSides">
              <wp:wrapPolygon edited="0">
                <wp:start x="-61" y="0"/>
                <wp:lineTo x="-61" y="21560"/>
                <wp:lineTo x="21576" y="21560"/>
                <wp:lineTo x="21576" y="0"/>
                <wp:lineTo x="-61" y="0"/>
              </wp:wrapPolygon>
            </wp:wrapTight>
            <wp:docPr id="1" name="Рисунок 1" descr="E:\Мои рисунки\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ои рисунки\устав.jpg"/>
                    <pic:cNvPicPr>
                      <a:picLocks noChangeAspect="1" noChangeArrowheads="1"/>
                    </pic:cNvPicPr>
                  </pic:nvPicPr>
                  <pic:blipFill>
                    <a:blip r:embed="rId9"/>
                    <a:srcRect/>
                    <a:stretch>
                      <a:fillRect/>
                    </a:stretch>
                  </pic:blipFill>
                  <pic:spPr bwMode="auto">
                    <a:xfrm>
                      <a:off x="0" y="0"/>
                      <a:ext cx="6732270" cy="9676130"/>
                    </a:xfrm>
                    <a:prstGeom prst="rect">
                      <a:avLst/>
                    </a:prstGeom>
                    <a:noFill/>
                    <a:ln w="9525">
                      <a:noFill/>
                      <a:miter lim="800000"/>
                      <a:headEnd/>
                      <a:tailEnd/>
                    </a:ln>
                  </pic:spPr>
                </pic:pic>
              </a:graphicData>
            </a:graphic>
          </wp:anchor>
        </w:drawing>
      </w:r>
    </w:p>
    <w:p w:rsidR="000B733E" w:rsidRDefault="002D5A51" w:rsidP="001B4564">
      <w:pPr>
        <w:pStyle w:val="a6"/>
        <w:tabs>
          <w:tab w:val="left" w:pos="2904"/>
        </w:tabs>
        <w:ind w:left="1287"/>
        <w:jc w:val="center"/>
        <w:rPr>
          <w:sz w:val="28"/>
          <w:szCs w:val="28"/>
        </w:rPr>
      </w:pPr>
      <w:r>
        <w:rPr>
          <w:b/>
          <w:sz w:val="28"/>
          <w:szCs w:val="28"/>
          <w:lang w:val="en-US"/>
        </w:rPr>
        <w:lastRenderedPageBreak/>
        <w:t>I</w:t>
      </w:r>
      <w:r w:rsidRPr="002D5A51">
        <w:rPr>
          <w:b/>
          <w:sz w:val="28"/>
          <w:szCs w:val="28"/>
        </w:rPr>
        <w:t>.</w:t>
      </w:r>
      <w:r w:rsidR="00FB106D" w:rsidRPr="00540E72">
        <w:rPr>
          <w:b/>
          <w:sz w:val="28"/>
          <w:szCs w:val="28"/>
        </w:rPr>
        <w:t>Общие положения</w:t>
      </w:r>
    </w:p>
    <w:p w:rsidR="00BB4047" w:rsidRPr="00BB4047" w:rsidRDefault="00BB4047" w:rsidP="001B4564">
      <w:pPr>
        <w:pStyle w:val="a6"/>
        <w:tabs>
          <w:tab w:val="left" w:pos="2904"/>
        </w:tabs>
        <w:ind w:left="1287"/>
        <w:jc w:val="center"/>
        <w:rPr>
          <w:sz w:val="28"/>
          <w:szCs w:val="28"/>
        </w:rPr>
      </w:pPr>
    </w:p>
    <w:p w:rsidR="001D504B" w:rsidRPr="0007589C" w:rsidRDefault="000B733E" w:rsidP="0007589C">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1.1. Муниципальное бюджетное дошкольное образовательное у</w:t>
      </w:r>
      <w:r w:rsidR="007C52F8">
        <w:rPr>
          <w:rFonts w:ascii="Times New Roman" w:hAnsi="Times New Roman"/>
          <w:sz w:val="28"/>
          <w:szCs w:val="28"/>
        </w:rPr>
        <w:t>ч</w:t>
      </w:r>
      <w:r w:rsidR="00D749E6">
        <w:rPr>
          <w:rFonts w:ascii="Times New Roman" w:hAnsi="Times New Roman"/>
          <w:sz w:val="28"/>
          <w:szCs w:val="28"/>
        </w:rPr>
        <w:t>р</w:t>
      </w:r>
      <w:r w:rsidR="00A51CAE">
        <w:rPr>
          <w:rFonts w:ascii="Times New Roman" w:hAnsi="Times New Roman"/>
          <w:sz w:val="28"/>
          <w:szCs w:val="28"/>
        </w:rPr>
        <w:t>еждение «Детский сад  «</w:t>
      </w:r>
      <w:r w:rsidR="00EB55B2">
        <w:rPr>
          <w:rFonts w:ascii="Times New Roman" w:hAnsi="Times New Roman"/>
          <w:sz w:val="28"/>
          <w:szCs w:val="28"/>
        </w:rPr>
        <w:t>Светлячок</w:t>
      </w:r>
      <w:r w:rsidR="00EB55B2" w:rsidRPr="0007589C">
        <w:rPr>
          <w:rFonts w:ascii="Times New Roman" w:hAnsi="Times New Roman"/>
          <w:color w:val="000000" w:themeColor="text1"/>
          <w:sz w:val="28"/>
          <w:szCs w:val="28"/>
        </w:rPr>
        <w:t>» общеразвивающего вида п. Чернянка</w:t>
      </w:r>
      <w:r w:rsidR="00D749E6" w:rsidRPr="0007589C">
        <w:rPr>
          <w:rFonts w:ascii="Times New Roman" w:hAnsi="Times New Roman"/>
          <w:color w:val="000000" w:themeColor="text1"/>
          <w:sz w:val="28"/>
          <w:szCs w:val="28"/>
        </w:rPr>
        <w:t xml:space="preserve"> Белгородской области» </w:t>
      </w:r>
      <w:r w:rsidRPr="0007589C">
        <w:rPr>
          <w:rFonts w:ascii="Times New Roman" w:hAnsi="Times New Roman"/>
          <w:color w:val="000000" w:themeColor="text1"/>
          <w:sz w:val="28"/>
          <w:szCs w:val="28"/>
        </w:rPr>
        <w:t xml:space="preserve">(далее – Учреждение) </w:t>
      </w:r>
      <w:r w:rsidR="00EB55B2" w:rsidRPr="0007589C">
        <w:rPr>
          <w:rFonts w:ascii="Times New Roman" w:hAnsi="Times New Roman"/>
          <w:color w:val="000000" w:themeColor="text1"/>
          <w:sz w:val="28"/>
          <w:szCs w:val="28"/>
        </w:rPr>
        <w:t>зарегистрировано</w:t>
      </w:r>
      <w:r w:rsidRPr="0007589C">
        <w:rPr>
          <w:rFonts w:ascii="Times New Roman" w:hAnsi="Times New Roman"/>
          <w:color w:val="000000" w:themeColor="text1"/>
          <w:sz w:val="28"/>
          <w:szCs w:val="28"/>
        </w:rPr>
        <w:t xml:space="preserve"> на основании </w:t>
      </w:r>
      <w:r w:rsidR="00EB55B2" w:rsidRPr="0007589C">
        <w:rPr>
          <w:rFonts w:ascii="Times New Roman" w:hAnsi="Times New Roman"/>
          <w:color w:val="000000" w:themeColor="text1"/>
          <w:sz w:val="28"/>
          <w:szCs w:val="28"/>
        </w:rPr>
        <w:t>решения исполкома</w:t>
      </w:r>
      <w:r w:rsidRPr="0007589C">
        <w:rPr>
          <w:rFonts w:ascii="Times New Roman" w:hAnsi="Times New Roman"/>
          <w:color w:val="000000" w:themeColor="text1"/>
          <w:sz w:val="28"/>
          <w:szCs w:val="28"/>
        </w:rPr>
        <w:t xml:space="preserve">  </w:t>
      </w:r>
      <w:r w:rsidR="00674326" w:rsidRPr="0007589C">
        <w:rPr>
          <w:rFonts w:ascii="Times New Roman" w:hAnsi="Times New Roman"/>
          <w:color w:val="000000" w:themeColor="text1"/>
          <w:sz w:val="28"/>
          <w:szCs w:val="28"/>
        </w:rPr>
        <w:t xml:space="preserve">Чернянского </w:t>
      </w:r>
      <w:r w:rsidRPr="0007589C">
        <w:rPr>
          <w:rFonts w:ascii="Times New Roman" w:hAnsi="Times New Roman"/>
          <w:color w:val="000000" w:themeColor="text1"/>
          <w:sz w:val="28"/>
          <w:szCs w:val="28"/>
        </w:rPr>
        <w:t xml:space="preserve">района </w:t>
      </w:r>
      <w:r w:rsidR="00EB55B2" w:rsidRPr="0007589C">
        <w:rPr>
          <w:rFonts w:ascii="Times New Roman" w:hAnsi="Times New Roman"/>
          <w:color w:val="000000" w:themeColor="text1"/>
          <w:sz w:val="28"/>
          <w:szCs w:val="28"/>
        </w:rPr>
        <w:t>Белгородской области от 17 марта 1990</w:t>
      </w:r>
      <w:r w:rsidR="00674326" w:rsidRPr="0007589C">
        <w:rPr>
          <w:rFonts w:ascii="Times New Roman" w:hAnsi="Times New Roman"/>
          <w:color w:val="000000" w:themeColor="text1"/>
          <w:sz w:val="28"/>
          <w:szCs w:val="28"/>
        </w:rPr>
        <w:t xml:space="preserve"> года № </w:t>
      </w:r>
      <w:r w:rsidR="00EB55B2" w:rsidRPr="0007589C">
        <w:rPr>
          <w:rFonts w:ascii="Times New Roman" w:hAnsi="Times New Roman"/>
          <w:color w:val="000000" w:themeColor="text1"/>
          <w:sz w:val="28"/>
          <w:szCs w:val="28"/>
        </w:rPr>
        <w:t>359</w:t>
      </w:r>
      <w:r w:rsidR="00674326" w:rsidRPr="0007589C">
        <w:rPr>
          <w:rFonts w:ascii="Times New Roman" w:hAnsi="Times New Roman"/>
          <w:color w:val="000000" w:themeColor="text1"/>
          <w:sz w:val="28"/>
          <w:szCs w:val="28"/>
        </w:rPr>
        <w:t xml:space="preserve">. </w:t>
      </w:r>
    </w:p>
    <w:p w:rsidR="000B733E" w:rsidRPr="0007589C" w:rsidRDefault="000B733E" w:rsidP="0007589C">
      <w:pPr>
        <w:spacing w:after="0" w:line="240" w:lineRule="auto"/>
        <w:ind w:firstLine="567"/>
        <w:jc w:val="both"/>
        <w:rPr>
          <w:rFonts w:ascii="Times New Roman" w:hAnsi="Times New Roman"/>
          <w:color w:val="000000" w:themeColor="text1"/>
          <w:sz w:val="28"/>
          <w:szCs w:val="28"/>
        </w:rPr>
      </w:pPr>
      <w:r w:rsidRPr="0007589C">
        <w:rPr>
          <w:rFonts w:ascii="Times New Roman" w:hAnsi="Times New Roman"/>
          <w:color w:val="000000" w:themeColor="text1"/>
          <w:sz w:val="28"/>
          <w:szCs w:val="28"/>
        </w:rPr>
        <w:t xml:space="preserve">1.2. Полное официальное наименование Учреждения: муниципальное бюджетное дошкольное образовательное </w:t>
      </w:r>
      <w:r w:rsidR="00D749E6" w:rsidRPr="0007589C">
        <w:rPr>
          <w:rFonts w:ascii="Times New Roman" w:hAnsi="Times New Roman"/>
          <w:color w:val="000000" w:themeColor="text1"/>
          <w:sz w:val="28"/>
          <w:szCs w:val="28"/>
        </w:rPr>
        <w:t xml:space="preserve">учреждение «Детский сад </w:t>
      </w:r>
      <w:r w:rsidR="00A51CAE" w:rsidRPr="0007589C">
        <w:rPr>
          <w:rFonts w:ascii="Times New Roman" w:hAnsi="Times New Roman"/>
          <w:color w:val="000000" w:themeColor="text1"/>
          <w:sz w:val="28"/>
          <w:szCs w:val="28"/>
        </w:rPr>
        <w:t>«</w:t>
      </w:r>
      <w:r w:rsidR="00EB55B2" w:rsidRPr="0007589C">
        <w:rPr>
          <w:rFonts w:ascii="Times New Roman" w:hAnsi="Times New Roman"/>
          <w:color w:val="000000" w:themeColor="text1"/>
          <w:sz w:val="28"/>
          <w:szCs w:val="28"/>
        </w:rPr>
        <w:t>Светлячок» общеразвивающего вида п. Чернянка</w:t>
      </w:r>
      <w:r w:rsidR="00A51CAE" w:rsidRPr="0007589C">
        <w:rPr>
          <w:rFonts w:ascii="Times New Roman" w:hAnsi="Times New Roman"/>
          <w:color w:val="000000" w:themeColor="text1"/>
          <w:sz w:val="28"/>
          <w:szCs w:val="28"/>
        </w:rPr>
        <w:t xml:space="preserve"> Белгородской области».</w:t>
      </w:r>
    </w:p>
    <w:p w:rsidR="000B733E" w:rsidRPr="0007589C" w:rsidRDefault="000B733E" w:rsidP="000B733E">
      <w:pPr>
        <w:spacing w:after="0" w:line="240" w:lineRule="auto"/>
        <w:ind w:firstLine="567"/>
        <w:jc w:val="both"/>
        <w:rPr>
          <w:rFonts w:ascii="Times New Roman" w:hAnsi="Times New Roman"/>
          <w:color w:val="000000" w:themeColor="text1"/>
          <w:sz w:val="28"/>
          <w:szCs w:val="28"/>
        </w:rPr>
      </w:pPr>
      <w:r w:rsidRPr="0007589C">
        <w:rPr>
          <w:rFonts w:ascii="Times New Roman" w:hAnsi="Times New Roman"/>
          <w:color w:val="000000" w:themeColor="text1"/>
          <w:sz w:val="28"/>
          <w:szCs w:val="28"/>
        </w:rPr>
        <w:t>Со</w:t>
      </w:r>
      <w:r w:rsidR="00A51CAE" w:rsidRPr="0007589C">
        <w:rPr>
          <w:rFonts w:ascii="Times New Roman" w:hAnsi="Times New Roman"/>
          <w:color w:val="000000" w:themeColor="text1"/>
          <w:sz w:val="28"/>
          <w:szCs w:val="28"/>
        </w:rPr>
        <w:t>кращённое наименование:  МБДОУ  «</w:t>
      </w:r>
      <w:r w:rsidR="00EB55B2" w:rsidRPr="0007589C">
        <w:rPr>
          <w:rFonts w:ascii="Times New Roman" w:hAnsi="Times New Roman"/>
          <w:color w:val="000000" w:themeColor="text1"/>
          <w:sz w:val="28"/>
          <w:szCs w:val="28"/>
        </w:rPr>
        <w:t>Светлячок» п. Чернянка</w:t>
      </w:r>
      <w:r w:rsidRPr="0007589C">
        <w:rPr>
          <w:rFonts w:ascii="Times New Roman" w:hAnsi="Times New Roman"/>
          <w:color w:val="000000" w:themeColor="text1"/>
          <w:sz w:val="28"/>
          <w:szCs w:val="28"/>
        </w:rPr>
        <w:t xml:space="preserve">. </w:t>
      </w:r>
    </w:p>
    <w:p w:rsidR="005A5356" w:rsidRDefault="005A5356" w:rsidP="0007589C">
      <w:pPr>
        <w:spacing w:after="0" w:line="240" w:lineRule="auto"/>
        <w:ind w:firstLine="567"/>
        <w:jc w:val="both"/>
        <w:rPr>
          <w:rFonts w:ascii="Times New Roman" w:hAnsi="Times New Roman"/>
          <w:sz w:val="28"/>
          <w:szCs w:val="28"/>
        </w:rPr>
      </w:pPr>
      <w:r w:rsidRPr="0007589C">
        <w:rPr>
          <w:rFonts w:ascii="Times New Roman" w:hAnsi="Times New Roman"/>
          <w:color w:val="000000" w:themeColor="text1"/>
          <w:sz w:val="28"/>
          <w:szCs w:val="28"/>
        </w:rPr>
        <w:t>1.3. Учреждение является некоммерческой организацией и</w:t>
      </w:r>
      <w:r>
        <w:rPr>
          <w:rFonts w:ascii="Times New Roman" w:hAnsi="Times New Roman"/>
          <w:sz w:val="28"/>
          <w:szCs w:val="28"/>
        </w:rPr>
        <w:t xml:space="preserve"> не имеет извлечения прибыли в качестве основной цели своей деятельности.</w:t>
      </w:r>
    </w:p>
    <w:p w:rsidR="0007589C" w:rsidRDefault="005A5356" w:rsidP="000758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0B733E">
        <w:rPr>
          <w:rFonts w:ascii="Times New Roman" w:hAnsi="Times New Roman" w:cs="Times New Roman"/>
          <w:sz w:val="28"/>
          <w:szCs w:val="28"/>
        </w:rPr>
        <w:t>. Организационно-правовая форма Учреждения:</w:t>
      </w:r>
      <w:r w:rsidR="000B733E">
        <w:rPr>
          <w:rFonts w:ascii="Times New Roman" w:hAnsi="Times New Roman" w:cs="Times New Roman"/>
          <w:i/>
          <w:sz w:val="28"/>
          <w:szCs w:val="28"/>
        </w:rPr>
        <w:t xml:space="preserve"> </w:t>
      </w:r>
      <w:r w:rsidR="000B733E">
        <w:rPr>
          <w:rFonts w:ascii="Times New Roman" w:hAnsi="Times New Roman" w:cs="Times New Roman"/>
          <w:spacing w:val="-2"/>
          <w:sz w:val="28"/>
          <w:szCs w:val="28"/>
        </w:rPr>
        <w:t>муниципальное учреждение.</w:t>
      </w:r>
      <w:r w:rsidR="000B733E">
        <w:rPr>
          <w:rFonts w:ascii="Times New Roman" w:hAnsi="Times New Roman" w:cs="Times New Roman"/>
          <w:sz w:val="28"/>
          <w:szCs w:val="28"/>
        </w:rPr>
        <w:t xml:space="preserve">  Тип  -  бюджетное. </w:t>
      </w:r>
    </w:p>
    <w:p w:rsidR="000B733E" w:rsidRDefault="0007589C" w:rsidP="0007589C">
      <w:pPr>
        <w:tabs>
          <w:tab w:val="num"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D64FE" w:rsidRPr="0049029F">
        <w:rPr>
          <w:rFonts w:ascii="Times New Roman" w:hAnsi="Times New Roman" w:cs="Times New Roman"/>
          <w:sz w:val="28"/>
          <w:szCs w:val="28"/>
        </w:rPr>
        <w:t xml:space="preserve">Тип Учреждения </w:t>
      </w:r>
      <w:r w:rsidR="009D64FE">
        <w:rPr>
          <w:rFonts w:ascii="Times New Roman" w:hAnsi="Times New Roman" w:cs="Times New Roman"/>
          <w:sz w:val="28"/>
          <w:szCs w:val="28"/>
        </w:rPr>
        <w:t>в качестве образовательной организации: дошкольное.</w:t>
      </w:r>
    </w:p>
    <w:p w:rsidR="00140508" w:rsidRPr="00140508" w:rsidRDefault="005A5356" w:rsidP="00140508">
      <w:pPr>
        <w:spacing w:after="0" w:line="240" w:lineRule="auto"/>
        <w:ind w:firstLine="567"/>
        <w:jc w:val="both"/>
        <w:rPr>
          <w:rFonts w:ascii="Times New Roman" w:hAnsi="Times New Roman"/>
          <w:sz w:val="28"/>
          <w:szCs w:val="28"/>
        </w:rPr>
      </w:pPr>
      <w:r>
        <w:rPr>
          <w:rFonts w:ascii="Times New Roman" w:hAnsi="Times New Roman"/>
          <w:sz w:val="28"/>
          <w:szCs w:val="28"/>
        </w:rPr>
        <w:t>1.5</w:t>
      </w:r>
      <w:r w:rsidR="00140508" w:rsidRPr="00140508">
        <w:rPr>
          <w:rFonts w:ascii="Times New Roman" w:hAnsi="Times New Roman"/>
          <w:sz w:val="28"/>
          <w:szCs w:val="28"/>
        </w:rPr>
        <w:t xml:space="preserve">. </w:t>
      </w:r>
      <w:r w:rsidR="00140508">
        <w:rPr>
          <w:rFonts w:ascii="Times New Roman" w:hAnsi="Times New Roman"/>
          <w:sz w:val="28"/>
          <w:szCs w:val="28"/>
        </w:rPr>
        <w:t>Местонахождение Учреждения (юридический и фактический адрес): 3095</w:t>
      </w:r>
      <w:r w:rsidR="00EB55B2">
        <w:rPr>
          <w:rFonts w:ascii="Times New Roman" w:hAnsi="Times New Roman"/>
          <w:sz w:val="28"/>
          <w:szCs w:val="28"/>
        </w:rPr>
        <w:t>60,</w:t>
      </w:r>
      <w:r w:rsidR="00741304">
        <w:rPr>
          <w:rFonts w:ascii="Times New Roman" w:hAnsi="Times New Roman"/>
          <w:sz w:val="28"/>
          <w:szCs w:val="28"/>
        </w:rPr>
        <w:t xml:space="preserve"> Белгородская область, п.</w:t>
      </w:r>
      <w:r w:rsidR="00EB55B2">
        <w:rPr>
          <w:rFonts w:ascii="Times New Roman" w:hAnsi="Times New Roman"/>
          <w:sz w:val="28"/>
          <w:szCs w:val="28"/>
        </w:rPr>
        <w:t>Чернянк</w:t>
      </w:r>
      <w:r w:rsidR="0007589C">
        <w:rPr>
          <w:rFonts w:ascii="Times New Roman" w:hAnsi="Times New Roman"/>
          <w:sz w:val="28"/>
          <w:szCs w:val="28"/>
        </w:rPr>
        <w:t>а</w:t>
      </w:r>
      <w:r w:rsidR="00EB55B2">
        <w:rPr>
          <w:rFonts w:ascii="Times New Roman" w:hAnsi="Times New Roman"/>
          <w:sz w:val="28"/>
          <w:szCs w:val="28"/>
        </w:rPr>
        <w:t xml:space="preserve">, </w:t>
      </w:r>
      <w:r w:rsidR="006C15FD">
        <w:rPr>
          <w:rFonts w:ascii="Times New Roman" w:hAnsi="Times New Roman"/>
          <w:sz w:val="28"/>
          <w:szCs w:val="28"/>
        </w:rPr>
        <w:t>ул.</w:t>
      </w:r>
      <w:r w:rsidR="00140508">
        <w:rPr>
          <w:rFonts w:ascii="Times New Roman" w:hAnsi="Times New Roman"/>
          <w:sz w:val="28"/>
          <w:szCs w:val="28"/>
        </w:rPr>
        <w:t xml:space="preserve"> </w:t>
      </w:r>
      <w:r w:rsidR="00EB55B2">
        <w:rPr>
          <w:rFonts w:ascii="Times New Roman" w:hAnsi="Times New Roman"/>
          <w:sz w:val="28"/>
          <w:szCs w:val="28"/>
        </w:rPr>
        <w:t>Первомайская</w:t>
      </w:r>
      <w:r w:rsidR="00140508">
        <w:rPr>
          <w:rFonts w:ascii="Times New Roman" w:hAnsi="Times New Roman"/>
          <w:sz w:val="28"/>
          <w:szCs w:val="28"/>
        </w:rPr>
        <w:t>,</w:t>
      </w:r>
      <w:r w:rsidR="00EB55B2">
        <w:rPr>
          <w:rFonts w:ascii="Times New Roman" w:hAnsi="Times New Roman"/>
          <w:sz w:val="28"/>
          <w:szCs w:val="28"/>
        </w:rPr>
        <w:t xml:space="preserve"> 154 «А»</w:t>
      </w:r>
      <w:r w:rsidR="006C15FD">
        <w:rPr>
          <w:rFonts w:ascii="Times New Roman" w:hAnsi="Times New Roman"/>
          <w:sz w:val="28"/>
          <w:szCs w:val="28"/>
        </w:rPr>
        <w:t>.</w:t>
      </w:r>
    </w:p>
    <w:p w:rsidR="009D64FE" w:rsidRDefault="005A5356" w:rsidP="000B733E">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1.6</w:t>
      </w:r>
      <w:r w:rsidR="000B733E">
        <w:rPr>
          <w:rFonts w:ascii="Times New Roman" w:hAnsi="Times New Roman"/>
          <w:sz w:val="28"/>
          <w:szCs w:val="28"/>
        </w:rPr>
        <w:t xml:space="preserve">. Учредителем образовательного Учреждения и собственником его имущества является </w:t>
      </w:r>
      <w:r w:rsidR="0046686D">
        <w:rPr>
          <w:rFonts w:ascii="Times New Roman" w:hAnsi="Times New Roman"/>
          <w:sz w:val="28"/>
          <w:szCs w:val="28"/>
        </w:rPr>
        <w:t xml:space="preserve">муниципальное образование </w:t>
      </w:r>
      <w:r w:rsidR="00745EB5">
        <w:rPr>
          <w:rFonts w:ascii="Times New Roman" w:hAnsi="Times New Roman"/>
          <w:sz w:val="28"/>
          <w:szCs w:val="28"/>
        </w:rPr>
        <w:t xml:space="preserve">муниципального района </w:t>
      </w:r>
      <w:r w:rsidR="000B733E">
        <w:rPr>
          <w:rFonts w:ascii="Times New Roman" w:hAnsi="Times New Roman"/>
          <w:sz w:val="28"/>
          <w:szCs w:val="28"/>
        </w:rPr>
        <w:t>«Чернянский район» Белгородской области (далее – Учр</w:t>
      </w:r>
      <w:r w:rsidR="00F6716E">
        <w:rPr>
          <w:rFonts w:ascii="Times New Roman" w:hAnsi="Times New Roman"/>
          <w:sz w:val="28"/>
          <w:szCs w:val="28"/>
        </w:rPr>
        <w:t>едитель). Функции и полномочия У</w:t>
      </w:r>
      <w:r w:rsidR="000B733E">
        <w:rPr>
          <w:rFonts w:ascii="Times New Roman" w:hAnsi="Times New Roman"/>
          <w:sz w:val="28"/>
          <w:szCs w:val="28"/>
        </w:rPr>
        <w:t>чредителя исполняет администрация муниципального района «Чернянский район»</w:t>
      </w:r>
      <w:r w:rsidR="0007589C">
        <w:rPr>
          <w:rFonts w:ascii="Times New Roman" w:hAnsi="Times New Roman"/>
          <w:sz w:val="28"/>
          <w:szCs w:val="28"/>
        </w:rPr>
        <w:t xml:space="preserve"> Белгородской области</w:t>
      </w:r>
      <w:r w:rsidR="000B733E">
        <w:rPr>
          <w:rFonts w:ascii="Times New Roman" w:hAnsi="Times New Roman"/>
          <w:sz w:val="28"/>
          <w:szCs w:val="28"/>
        </w:rPr>
        <w:t xml:space="preserve">. Функции и полномочия собственника имущества </w:t>
      </w:r>
      <w:r w:rsidR="0046686D">
        <w:rPr>
          <w:rFonts w:ascii="Times New Roman" w:hAnsi="Times New Roman"/>
          <w:sz w:val="28"/>
          <w:szCs w:val="28"/>
        </w:rPr>
        <w:t xml:space="preserve">осуществляет управление имущественных и земельных отношений </w:t>
      </w:r>
      <w:r w:rsidR="00F6716E">
        <w:rPr>
          <w:rFonts w:ascii="Times New Roman" w:hAnsi="Times New Roman"/>
          <w:sz w:val="28"/>
          <w:szCs w:val="28"/>
        </w:rPr>
        <w:t xml:space="preserve">администрации </w:t>
      </w:r>
      <w:r w:rsidR="000B733E">
        <w:rPr>
          <w:rFonts w:ascii="Times New Roman" w:hAnsi="Times New Roman"/>
          <w:sz w:val="28"/>
          <w:szCs w:val="28"/>
        </w:rPr>
        <w:t>муниципального района «Чернянский район»</w:t>
      </w:r>
      <w:r w:rsidR="0046686D">
        <w:rPr>
          <w:rFonts w:ascii="Times New Roman" w:hAnsi="Times New Roman"/>
          <w:sz w:val="28"/>
          <w:szCs w:val="28"/>
        </w:rPr>
        <w:t xml:space="preserve"> Белгородской области</w:t>
      </w:r>
      <w:r w:rsidR="000B733E">
        <w:rPr>
          <w:rFonts w:ascii="Times New Roman" w:hAnsi="Times New Roman"/>
          <w:sz w:val="28"/>
          <w:szCs w:val="28"/>
        </w:rPr>
        <w:t>.</w:t>
      </w:r>
      <w:r w:rsidR="009D64FE" w:rsidRPr="009D64FE">
        <w:rPr>
          <w:rFonts w:ascii="Times New Roman" w:hAnsi="Times New Roman" w:cs="Times New Roman"/>
          <w:sz w:val="28"/>
          <w:szCs w:val="28"/>
        </w:rPr>
        <w:t xml:space="preserve"> </w:t>
      </w:r>
    </w:p>
    <w:p w:rsidR="009D64FE" w:rsidRPr="005A5356" w:rsidRDefault="005A5356" w:rsidP="005A53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w:t>
      </w:r>
      <w:r w:rsidR="00C86E5C" w:rsidRPr="003F76B6">
        <w:rPr>
          <w:rFonts w:ascii="Times New Roman" w:hAnsi="Times New Roman" w:cs="Times New Roman"/>
          <w:sz w:val="28"/>
          <w:szCs w:val="28"/>
        </w:rPr>
        <w:t>У</w:t>
      </w:r>
      <w:r w:rsidR="009D64FE" w:rsidRPr="003F76B6">
        <w:rPr>
          <w:rFonts w:ascii="Times New Roman" w:hAnsi="Times New Roman" w:cs="Times New Roman"/>
          <w:sz w:val="28"/>
          <w:szCs w:val="28"/>
        </w:rPr>
        <w:t xml:space="preserve">чредителя образовательного Учреждения </w:t>
      </w:r>
      <w:r w:rsidR="00C86E5C" w:rsidRPr="003F76B6">
        <w:rPr>
          <w:rFonts w:ascii="Times New Roman" w:hAnsi="Times New Roman"/>
          <w:sz w:val="28"/>
          <w:szCs w:val="28"/>
        </w:rPr>
        <w:t>(юридический и фактический адрес):</w:t>
      </w:r>
      <w:r w:rsidR="00140508">
        <w:rPr>
          <w:rFonts w:ascii="Times New Roman" w:hAnsi="Times New Roman"/>
          <w:sz w:val="28"/>
          <w:szCs w:val="28"/>
        </w:rPr>
        <w:t xml:space="preserve"> 309560, </w:t>
      </w:r>
      <w:r w:rsidR="006C15FD">
        <w:rPr>
          <w:rFonts w:ascii="Times New Roman" w:hAnsi="Times New Roman"/>
          <w:sz w:val="28"/>
          <w:szCs w:val="28"/>
        </w:rPr>
        <w:t xml:space="preserve">Белгородская область, </w:t>
      </w:r>
      <w:r w:rsidR="00140508">
        <w:rPr>
          <w:rFonts w:ascii="Times New Roman" w:hAnsi="Times New Roman"/>
          <w:sz w:val="28"/>
          <w:szCs w:val="28"/>
        </w:rPr>
        <w:t>п. Чернянка, пл. Октябрьская,</w:t>
      </w:r>
      <w:r w:rsidR="00745EB5">
        <w:rPr>
          <w:rFonts w:ascii="Times New Roman" w:hAnsi="Times New Roman"/>
          <w:sz w:val="28"/>
          <w:szCs w:val="28"/>
        </w:rPr>
        <w:t xml:space="preserve"> 1</w:t>
      </w:r>
      <w:r w:rsidR="00140508">
        <w:rPr>
          <w:rFonts w:ascii="Times New Roman" w:hAnsi="Times New Roman"/>
          <w:sz w:val="28"/>
          <w:szCs w:val="28"/>
        </w:rPr>
        <w:t>.</w:t>
      </w:r>
    </w:p>
    <w:p w:rsidR="000B733E" w:rsidRDefault="00A5087B" w:rsidP="009F65C7">
      <w:pPr>
        <w:pStyle w:val="a6"/>
        <w:tabs>
          <w:tab w:val="left" w:pos="1134"/>
        </w:tabs>
        <w:autoSpaceDE w:val="0"/>
        <w:autoSpaceDN w:val="0"/>
        <w:adjustRightInd w:val="0"/>
        <w:ind w:left="0"/>
        <w:jc w:val="both"/>
        <w:rPr>
          <w:sz w:val="28"/>
          <w:szCs w:val="28"/>
        </w:rPr>
      </w:pPr>
      <w:r>
        <w:rPr>
          <w:sz w:val="28"/>
          <w:szCs w:val="28"/>
        </w:rPr>
        <w:t xml:space="preserve">         </w:t>
      </w:r>
      <w:r w:rsidR="007C52F8">
        <w:rPr>
          <w:sz w:val="28"/>
          <w:szCs w:val="28"/>
        </w:rPr>
        <w:t xml:space="preserve">1.7. </w:t>
      </w:r>
      <w:r w:rsidR="000B733E">
        <w:rPr>
          <w:sz w:val="28"/>
          <w:szCs w:val="28"/>
        </w:rPr>
        <w:t xml:space="preserve">Учреждение </w:t>
      </w:r>
      <w:r w:rsidR="007C52F8">
        <w:rPr>
          <w:sz w:val="28"/>
          <w:szCs w:val="28"/>
        </w:rPr>
        <w:t xml:space="preserve"> </w:t>
      </w:r>
      <w:r w:rsidR="000B733E">
        <w:rPr>
          <w:sz w:val="28"/>
          <w:szCs w:val="28"/>
        </w:rPr>
        <w:t xml:space="preserve">в </w:t>
      </w:r>
      <w:r w:rsidR="007C52F8">
        <w:rPr>
          <w:sz w:val="28"/>
          <w:szCs w:val="28"/>
        </w:rPr>
        <w:t xml:space="preserve"> </w:t>
      </w:r>
      <w:r w:rsidR="000B733E">
        <w:rPr>
          <w:sz w:val="28"/>
          <w:szCs w:val="28"/>
        </w:rPr>
        <w:t xml:space="preserve">своей </w:t>
      </w:r>
      <w:r w:rsidR="007C52F8">
        <w:rPr>
          <w:sz w:val="28"/>
          <w:szCs w:val="28"/>
        </w:rPr>
        <w:t xml:space="preserve"> </w:t>
      </w:r>
      <w:r w:rsidR="000B733E">
        <w:rPr>
          <w:sz w:val="28"/>
          <w:szCs w:val="28"/>
        </w:rPr>
        <w:t xml:space="preserve">деятельности </w:t>
      </w:r>
      <w:r w:rsidR="007C52F8">
        <w:rPr>
          <w:sz w:val="28"/>
          <w:szCs w:val="28"/>
        </w:rPr>
        <w:t xml:space="preserve"> </w:t>
      </w:r>
      <w:r w:rsidR="000B733E">
        <w:rPr>
          <w:sz w:val="28"/>
          <w:szCs w:val="28"/>
        </w:rPr>
        <w:t xml:space="preserve">руководствуется </w:t>
      </w:r>
      <w:r w:rsidR="000B733E" w:rsidRPr="007C52F8">
        <w:rPr>
          <w:sz w:val="28"/>
          <w:szCs w:val="28"/>
        </w:rPr>
        <w:t xml:space="preserve">международными </w:t>
      </w:r>
      <w:r w:rsidR="005A5356">
        <w:rPr>
          <w:sz w:val="28"/>
          <w:szCs w:val="28"/>
        </w:rPr>
        <w:t xml:space="preserve">правовыми </w:t>
      </w:r>
      <w:r w:rsidR="000B733E" w:rsidRPr="007C52F8">
        <w:rPr>
          <w:sz w:val="28"/>
          <w:szCs w:val="28"/>
        </w:rPr>
        <w:t>актами в области защиты прав ребенка, К</w:t>
      </w:r>
      <w:r w:rsidR="003F1337" w:rsidRPr="007C52F8">
        <w:rPr>
          <w:sz w:val="28"/>
          <w:szCs w:val="28"/>
        </w:rPr>
        <w:t>онституцией Российской Федерации</w:t>
      </w:r>
      <w:r w:rsidR="000B733E" w:rsidRPr="007C52F8">
        <w:rPr>
          <w:sz w:val="28"/>
          <w:szCs w:val="28"/>
        </w:rPr>
        <w:t>, Федеральным законом Российской Федерации от 29.12.2012 г. № 273-ФЗ «Об образовании в Российской Федерации» (далее – Закон об образовании), федеральными законами,</w:t>
      </w:r>
      <w:r w:rsidR="005A5356" w:rsidRPr="005A5356">
        <w:rPr>
          <w:sz w:val="28"/>
          <w:szCs w:val="28"/>
        </w:rPr>
        <w:t xml:space="preserve"> </w:t>
      </w:r>
      <w:r w:rsidR="005A5356" w:rsidRPr="007C52F8">
        <w:rPr>
          <w:sz w:val="28"/>
          <w:szCs w:val="28"/>
        </w:rPr>
        <w:t>указами и распоряжениями Президента Российской Федерации</w:t>
      </w:r>
      <w:r w:rsidR="00854ABD">
        <w:rPr>
          <w:sz w:val="28"/>
          <w:szCs w:val="28"/>
        </w:rPr>
        <w:t xml:space="preserve">, </w:t>
      </w:r>
      <w:r w:rsidR="00854ABD" w:rsidRPr="007C52F8">
        <w:rPr>
          <w:sz w:val="28"/>
          <w:szCs w:val="28"/>
        </w:rPr>
        <w:t xml:space="preserve">постановлениями </w:t>
      </w:r>
      <w:r w:rsidR="00854ABD">
        <w:rPr>
          <w:sz w:val="28"/>
          <w:szCs w:val="28"/>
        </w:rPr>
        <w:t xml:space="preserve">и распоряжениями </w:t>
      </w:r>
      <w:r w:rsidR="00854ABD" w:rsidRPr="007C52F8">
        <w:rPr>
          <w:sz w:val="28"/>
          <w:szCs w:val="28"/>
        </w:rPr>
        <w:t>Правительства Российской Федерации</w:t>
      </w:r>
      <w:r w:rsidR="00854ABD">
        <w:rPr>
          <w:sz w:val="28"/>
          <w:szCs w:val="28"/>
        </w:rPr>
        <w:t xml:space="preserve">, иными </w:t>
      </w:r>
      <w:r w:rsidR="00854ABD" w:rsidRPr="007C52F8">
        <w:rPr>
          <w:sz w:val="28"/>
          <w:szCs w:val="28"/>
        </w:rPr>
        <w:t>нормативными правовыми актами Российской Федерации</w:t>
      </w:r>
      <w:r w:rsidR="00854ABD">
        <w:rPr>
          <w:sz w:val="28"/>
          <w:szCs w:val="28"/>
        </w:rPr>
        <w:t xml:space="preserve">, </w:t>
      </w:r>
      <w:r w:rsidR="000B733E" w:rsidRPr="007C52F8">
        <w:rPr>
          <w:sz w:val="28"/>
          <w:szCs w:val="28"/>
        </w:rPr>
        <w:t xml:space="preserve">законами </w:t>
      </w:r>
      <w:r w:rsidR="00854ABD">
        <w:rPr>
          <w:sz w:val="28"/>
          <w:szCs w:val="28"/>
        </w:rPr>
        <w:t>и иными нормативными правовыми актами Белгородской области,</w:t>
      </w:r>
      <w:r w:rsidR="000B733E" w:rsidRPr="007C52F8">
        <w:rPr>
          <w:sz w:val="28"/>
          <w:szCs w:val="28"/>
        </w:rPr>
        <w:t xml:space="preserve"> </w:t>
      </w:r>
      <w:r w:rsidR="00854ABD">
        <w:rPr>
          <w:sz w:val="28"/>
          <w:szCs w:val="28"/>
        </w:rPr>
        <w:t xml:space="preserve">приказами Учредителя, настоящим Уставом </w:t>
      </w:r>
      <w:r w:rsidR="000B733E" w:rsidRPr="007C52F8">
        <w:rPr>
          <w:sz w:val="28"/>
          <w:szCs w:val="28"/>
        </w:rPr>
        <w:t>и локальными актами Учреждения.</w:t>
      </w:r>
    </w:p>
    <w:p w:rsidR="009F65C7" w:rsidRDefault="009F65C7" w:rsidP="009F65C7">
      <w:pPr>
        <w:spacing w:after="0" w:line="240" w:lineRule="auto"/>
        <w:ind w:firstLine="567"/>
        <w:jc w:val="both"/>
        <w:rPr>
          <w:rFonts w:ascii="Times New Roman" w:hAnsi="Times New Roman"/>
        </w:rPr>
      </w:pPr>
      <w:r>
        <w:rPr>
          <w:rFonts w:ascii="Times New Roman" w:hAnsi="Times New Roman"/>
          <w:sz w:val="28"/>
          <w:szCs w:val="28"/>
        </w:rPr>
        <w:t xml:space="preserve">1.8. Учреждение является самостоятельным юридическим лицом с момента его государственной регистрации в установленном законом порядке,  имеет  право  открывать счета в органах казначейства, заключать договоры, </w:t>
      </w:r>
      <w:r>
        <w:rPr>
          <w:rFonts w:ascii="Times New Roman" w:hAnsi="Times New Roman"/>
          <w:sz w:val="28"/>
          <w:szCs w:val="28"/>
        </w:rPr>
        <w:lastRenderedPageBreak/>
        <w:t xml:space="preserve">приобретать от своего имени имущественные и личные неимущественные права, быть истцом и ответчиком в суде. </w:t>
      </w:r>
    </w:p>
    <w:p w:rsidR="009F65C7" w:rsidRDefault="009F65C7" w:rsidP="009F65C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Учреждение имеет печать </w:t>
      </w:r>
      <w:r w:rsidR="00741304">
        <w:rPr>
          <w:rFonts w:ascii="Times New Roman" w:hAnsi="Times New Roman"/>
          <w:sz w:val="28"/>
          <w:szCs w:val="28"/>
        </w:rPr>
        <w:t xml:space="preserve">установленного образца, штамп, </w:t>
      </w:r>
      <w:r>
        <w:rPr>
          <w:rFonts w:ascii="Times New Roman" w:hAnsi="Times New Roman"/>
          <w:sz w:val="28"/>
          <w:szCs w:val="28"/>
        </w:rPr>
        <w:t>вывеску и другие реквизиты.</w:t>
      </w:r>
    </w:p>
    <w:p w:rsidR="009F65C7" w:rsidRDefault="009F65C7" w:rsidP="009F65C7">
      <w:pPr>
        <w:spacing w:after="0" w:line="240" w:lineRule="auto"/>
        <w:ind w:firstLine="567"/>
        <w:jc w:val="both"/>
        <w:rPr>
          <w:rFonts w:ascii="Times New Roman" w:hAnsi="Times New Roman"/>
          <w:sz w:val="28"/>
          <w:szCs w:val="28"/>
        </w:rPr>
      </w:pPr>
      <w:r>
        <w:rPr>
          <w:rFonts w:ascii="Times New Roman" w:hAnsi="Times New Roman"/>
          <w:sz w:val="28"/>
          <w:szCs w:val="28"/>
        </w:rPr>
        <w:t xml:space="preserve">1.9. Права юридического лица в части ведения уставной финансово-хозяйственной деятельности возникают у Учреждения с момента его </w:t>
      </w:r>
      <w:r w:rsidR="00EB195D">
        <w:rPr>
          <w:rFonts w:ascii="Times New Roman" w:hAnsi="Times New Roman"/>
          <w:sz w:val="28"/>
          <w:szCs w:val="28"/>
        </w:rPr>
        <w:t xml:space="preserve">государственной </w:t>
      </w:r>
      <w:r>
        <w:rPr>
          <w:rFonts w:ascii="Times New Roman" w:hAnsi="Times New Roman"/>
          <w:sz w:val="28"/>
          <w:szCs w:val="28"/>
        </w:rPr>
        <w:t>регистрации.</w:t>
      </w:r>
    </w:p>
    <w:p w:rsidR="00142ED2" w:rsidRDefault="00142ED2" w:rsidP="00142ED2">
      <w:pPr>
        <w:spacing w:after="0" w:line="240" w:lineRule="auto"/>
        <w:ind w:firstLine="567"/>
        <w:jc w:val="both"/>
        <w:rPr>
          <w:rFonts w:ascii="Times New Roman" w:hAnsi="Times New Roman"/>
          <w:sz w:val="28"/>
          <w:szCs w:val="28"/>
        </w:rPr>
      </w:pPr>
      <w:r>
        <w:rPr>
          <w:rFonts w:ascii="Times New Roman" w:hAnsi="Times New Roman"/>
          <w:sz w:val="28"/>
          <w:szCs w:val="28"/>
        </w:rPr>
        <w:t xml:space="preserve">1.10. Право на ведение образовательной деятельности и получение льгот, установленных законодательством Российской Федерации, возникают y  Учреждения  с момента выдачи ему лицензии. </w:t>
      </w:r>
    </w:p>
    <w:p w:rsidR="009F65C7" w:rsidRDefault="00142ED2"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1.11. Учреждение подотчетно администрации муниципального района «Чернянский район» Белгородской области.</w:t>
      </w:r>
    </w:p>
    <w:p w:rsidR="00142ED2" w:rsidRDefault="000D4076"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2ED2">
        <w:rPr>
          <w:rFonts w:ascii="Times New Roman" w:hAnsi="Times New Roman" w:cs="Times New Roman"/>
          <w:sz w:val="28"/>
          <w:szCs w:val="28"/>
        </w:rPr>
        <w:t>1.12. Учреждение самостоятельно в осуществлении образовательного процесса, подборе и расстановке кадров, финансовой и хозяйственной деяте</w:t>
      </w:r>
      <w:r>
        <w:rPr>
          <w:rFonts w:ascii="Times New Roman" w:hAnsi="Times New Roman" w:cs="Times New Roman"/>
          <w:sz w:val="28"/>
          <w:szCs w:val="28"/>
        </w:rPr>
        <w:t>льности в пределах установленных,</w:t>
      </w:r>
      <w:r w:rsidR="00142ED2">
        <w:rPr>
          <w:rFonts w:ascii="Times New Roman" w:hAnsi="Times New Roman" w:cs="Times New Roman"/>
          <w:sz w:val="28"/>
          <w:szCs w:val="28"/>
        </w:rPr>
        <w:t xml:space="preserve"> законодательством Российской Федерации и настоящим Уставом.</w:t>
      </w:r>
    </w:p>
    <w:p w:rsidR="000D4076" w:rsidRDefault="000D4076" w:rsidP="000D4076">
      <w:pPr>
        <w:spacing w:after="0" w:line="240" w:lineRule="auto"/>
        <w:ind w:firstLine="567"/>
        <w:jc w:val="both"/>
        <w:rPr>
          <w:rFonts w:ascii="Times New Roman" w:hAnsi="Times New Roman"/>
          <w:sz w:val="28"/>
          <w:szCs w:val="28"/>
        </w:rPr>
      </w:pPr>
      <w:r>
        <w:rPr>
          <w:rFonts w:ascii="Times New Roman" w:hAnsi="Times New Roman"/>
          <w:sz w:val="28"/>
          <w:szCs w:val="28"/>
        </w:rPr>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0D4076" w:rsidRDefault="006C52EA" w:rsidP="007C52F8">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5A51">
        <w:rPr>
          <w:rFonts w:ascii="Times New Roman" w:hAnsi="Times New Roman" w:cs="Times New Roman"/>
          <w:sz w:val="28"/>
          <w:szCs w:val="28"/>
        </w:rPr>
        <w:t xml:space="preserve">  </w:t>
      </w:r>
      <w:r w:rsidR="007E75AD">
        <w:rPr>
          <w:rFonts w:ascii="Times New Roman" w:hAnsi="Times New Roman" w:cs="Times New Roman"/>
          <w:sz w:val="28"/>
          <w:szCs w:val="28"/>
        </w:rPr>
        <w:t xml:space="preserve">1.14. </w:t>
      </w:r>
      <w:r w:rsidR="00F6716E">
        <w:rPr>
          <w:rFonts w:ascii="Times New Roman" w:hAnsi="Times New Roman" w:cs="Times New Roman"/>
          <w:sz w:val="28"/>
          <w:szCs w:val="28"/>
        </w:rPr>
        <w:t xml:space="preserve">На момент регистрации настоящего Устава </w:t>
      </w:r>
      <w:r w:rsidR="007E75AD">
        <w:rPr>
          <w:rFonts w:ascii="Times New Roman" w:hAnsi="Times New Roman" w:cs="Times New Roman"/>
          <w:sz w:val="28"/>
          <w:szCs w:val="28"/>
        </w:rPr>
        <w:t>Учреждение не имеет</w:t>
      </w:r>
      <w:r w:rsidR="000D4076">
        <w:rPr>
          <w:rFonts w:ascii="Times New Roman" w:hAnsi="Times New Roman" w:cs="Times New Roman"/>
          <w:sz w:val="28"/>
          <w:szCs w:val="28"/>
        </w:rPr>
        <w:t xml:space="preserve"> филиал</w:t>
      </w:r>
      <w:r w:rsidR="007E75AD">
        <w:rPr>
          <w:rFonts w:ascii="Times New Roman" w:hAnsi="Times New Roman" w:cs="Times New Roman"/>
          <w:sz w:val="28"/>
          <w:szCs w:val="28"/>
        </w:rPr>
        <w:t>ов</w:t>
      </w:r>
      <w:r w:rsidR="00741304">
        <w:rPr>
          <w:rFonts w:ascii="Times New Roman" w:hAnsi="Times New Roman" w:cs="Times New Roman"/>
          <w:sz w:val="28"/>
          <w:szCs w:val="28"/>
        </w:rPr>
        <w:t>,</w:t>
      </w:r>
      <w:r w:rsidR="000D4076">
        <w:rPr>
          <w:rFonts w:ascii="Times New Roman" w:hAnsi="Times New Roman" w:cs="Times New Roman"/>
          <w:sz w:val="28"/>
          <w:szCs w:val="28"/>
        </w:rPr>
        <w:t xml:space="preserve"> представительств</w:t>
      </w:r>
      <w:r w:rsidR="00741304">
        <w:rPr>
          <w:rFonts w:ascii="Times New Roman" w:hAnsi="Times New Roman" w:cs="Times New Roman"/>
          <w:sz w:val="28"/>
          <w:szCs w:val="28"/>
        </w:rPr>
        <w:t xml:space="preserve"> и структурных подразделений</w:t>
      </w:r>
      <w:r w:rsidR="000D4076">
        <w:rPr>
          <w:rFonts w:ascii="Times New Roman" w:hAnsi="Times New Roman" w:cs="Times New Roman"/>
          <w:sz w:val="28"/>
          <w:szCs w:val="28"/>
        </w:rPr>
        <w:t>.</w:t>
      </w:r>
    </w:p>
    <w:p w:rsidR="001F0275" w:rsidRDefault="00EE0CDC" w:rsidP="0007589C">
      <w:pPr>
        <w:spacing w:after="0" w:line="240" w:lineRule="auto"/>
        <w:ind w:firstLine="567"/>
        <w:jc w:val="both"/>
        <w:rPr>
          <w:sz w:val="28"/>
          <w:szCs w:val="28"/>
        </w:rPr>
      </w:pPr>
      <w:r>
        <w:rPr>
          <w:rFonts w:ascii="Times New Roman" w:hAnsi="Times New Roman" w:cs="Times New Roman"/>
          <w:sz w:val="28"/>
          <w:szCs w:val="28"/>
        </w:rPr>
        <w:t>1.15. Учреждение обеспечивает открытость и доступность информации о своей деятельности через ее ра</w:t>
      </w:r>
      <w:r w:rsidR="00735AF6">
        <w:rPr>
          <w:rFonts w:ascii="Times New Roman" w:hAnsi="Times New Roman" w:cs="Times New Roman"/>
          <w:sz w:val="28"/>
          <w:szCs w:val="28"/>
        </w:rPr>
        <w:t>з</w:t>
      </w:r>
      <w:r>
        <w:rPr>
          <w:rFonts w:ascii="Times New Roman" w:hAnsi="Times New Roman" w:cs="Times New Roman"/>
          <w:sz w:val="28"/>
          <w:szCs w:val="28"/>
        </w:rPr>
        <w:t>мещение на официальном сайте Учреждения в сети «Интернет».</w:t>
      </w:r>
      <w:r w:rsidR="00CA12F2">
        <w:rPr>
          <w:rFonts w:ascii="Times New Roman" w:hAnsi="Times New Roman" w:cs="Times New Roman"/>
          <w:sz w:val="28"/>
          <w:szCs w:val="28"/>
        </w:rPr>
        <w:t xml:space="preserve"> Порядок размещ</w:t>
      </w:r>
      <w:r w:rsidR="00F6716E">
        <w:rPr>
          <w:rFonts w:ascii="Times New Roman" w:hAnsi="Times New Roman" w:cs="Times New Roman"/>
          <w:sz w:val="28"/>
          <w:szCs w:val="28"/>
        </w:rPr>
        <w:t>ения  на официальном сайте У</w:t>
      </w:r>
      <w:r w:rsidR="00CA12F2">
        <w:rPr>
          <w:rFonts w:ascii="Times New Roman" w:hAnsi="Times New Roman" w:cs="Times New Roman"/>
          <w:sz w:val="28"/>
          <w:szCs w:val="28"/>
        </w:rPr>
        <w:t>чреждения в сети «Интернет» и обновление информации об Учреждении, в том числе ее содержание и форма, ее предоставление, устанавливается Правительством Российской Федерации.</w:t>
      </w:r>
      <w:r w:rsidR="001F0275" w:rsidRPr="001F0275">
        <w:rPr>
          <w:sz w:val="28"/>
          <w:szCs w:val="28"/>
        </w:rPr>
        <w:t xml:space="preserve"> </w:t>
      </w:r>
    </w:p>
    <w:p w:rsidR="006A1113" w:rsidRDefault="0007589C" w:rsidP="002D5A5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1.1</w:t>
      </w:r>
      <w:r w:rsidR="00741304">
        <w:rPr>
          <w:rFonts w:ascii="Times New Roman" w:hAnsi="Times New Roman" w:cs="Times New Roman"/>
          <w:sz w:val="28"/>
          <w:szCs w:val="28"/>
        </w:rPr>
        <w:t>6</w:t>
      </w:r>
      <w:r w:rsidR="006A1113" w:rsidRPr="00735AF6">
        <w:rPr>
          <w:rFonts w:ascii="Times New Roman" w:hAnsi="Times New Roman" w:cs="Times New Roman"/>
          <w:sz w:val="28"/>
          <w:szCs w:val="28"/>
        </w:rPr>
        <w:t>.</w:t>
      </w:r>
      <w:r w:rsidR="006A1113" w:rsidRPr="00735AF6">
        <w:rPr>
          <w:rFonts w:ascii="Times New Roman" w:hAnsi="Times New Roman"/>
          <w:sz w:val="28"/>
          <w:szCs w:val="28"/>
        </w:rPr>
        <w:t xml:space="preserve"> Образовательная деятельность в Учреждении ведется на русском языке.</w:t>
      </w:r>
    </w:p>
    <w:p w:rsidR="0007589C" w:rsidRDefault="0007589C" w:rsidP="0007589C">
      <w:pPr>
        <w:spacing w:after="0" w:line="240" w:lineRule="auto"/>
        <w:ind w:firstLine="567"/>
        <w:jc w:val="both"/>
        <w:rPr>
          <w:rFonts w:ascii="Times New Roman" w:hAnsi="Times New Roman"/>
          <w:sz w:val="28"/>
          <w:szCs w:val="28"/>
        </w:rPr>
      </w:pPr>
      <w:r>
        <w:rPr>
          <w:rFonts w:ascii="Times New Roman" w:hAnsi="Times New Roman"/>
          <w:sz w:val="28"/>
          <w:szCs w:val="28"/>
        </w:rPr>
        <w:t>1.1</w:t>
      </w:r>
      <w:r w:rsidR="00741304">
        <w:rPr>
          <w:rFonts w:ascii="Times New Roman" w:hAnsi="Times New Roman"/>
          <w:sz w:val="28"/>
          <w:szCs w:val="28"/>
        </w:rPr>
        <w:t>7</w:t>
      </w:r>
      <w:r w:rsidR="00DC5896">
        <w:rPr>
          <w:rFonts w:ascii="Times New Roman" w:hAnsi="Times New Roman"/>
          <w:sz w:val="28"/>
          <w:szCs w:val="28"/>
        </w:rPr>
        <w:t>. Организация питания обучающихся возлагается на Учреждение. В Учреждении предусмотрены помещения для питания обучающихся, а также для хранения и приготовления пищи. Организация питания обучающихся в Учреждении осуществляется за счет муниципальных средств, спонсоров, родителей (законных представителей) обучающихся согласно договорам с организациями, осуществляющими поставку</w:t>
      </w:r>
      <w:r>
        <w:rPr>
          <w:rFonts w:ascii="Times New Roman" w:hAnsi="Times New Roman"/>
          <w:sz w:val="28"/>
          <w:szCs w:val="28"/>
        </w:rPr>
        <w:t xml:space="preserve"> продуктов питания в Учреждение.</w:t>
      </w:r>
    </w:p>
    <w:p w:rsidR="00DC5896" w:rsidRDefault="0007589C" w:rsidP="0007589C">
      <w:pPr>
        <w:spacing w:after="0" w:line="240" w:lineRule="auto"/>
        <w:ind w:firstLine="567"/>
        <w:jc w:val="both"/>
        <w:rPr>
          <w:rFonts w:ascii="Times New Roman" w:hAnsi="Times New Roman"/>
          <w:sz w:val="28"/>
          <w:szCs w:val="28"/>
        </w:rPr>
      </w:pPr>
      <w:r>
        <w:rPr>
          <w:rFonts w:ascii="Times New Roman" w:hAnsi="Times New Roman"/>
          <w:sz w:val="28"/>
          <w:szCs w:val="28"/>
        </w:rPr>
        <w:t>1.1</w:t>
      </w:r>
      <w:r w:rsidR="00741304">
        <w:rPr>
          <w:rFonts w:ascii="Times New Roman" w:hAnsi="Times New Roman"/>
          <w:sz w:val="28"/>
          <w:szCs w:val="28"/>
        </w:rPr>
        <w:t>8</w:t>
      </w:r>
      <w:r w:rsidR="00DC5896">
        <w:rPr>
          <w:rFonts w:ascii="Times New Roman" w:hAnsi="Times New Roman"/>
          <w:sz w:val="28"/>
          <w:szCs w:val="28"/>
        </w:rPr>
        <w:t xml:space="preserve">. </w:t>
      </w:r>
      <w:r w:rsidR="0032704A">
        <w:rPr>
          <w:rFonts w:ascii="Times New Roman" w:hAnsi="Times New Roman"/>
          <w:sz w:val="28"/>
          <w:szCs w:val="28"/>
        </w:rPr>
        <w:t xml:space="preserve">Организация охраны здоровья обучающихся возлагается на Учреждение. Медицинское обслуживание обеспечивается штатным медицинским персоналом </w:t>
      </w:r>
      <w:r w:rsidR="00741304">
        <w:rPr>
          <w:rFonts w:ascii="Times New Roman" w:hAnsi="Times New Roman"/>
          <w:sz w:val="28"/>
          <w:szCs w:val="28"/>
        </w:rPr>
        <w:t xml:space="preserve">Учреждения </w:t>
      </w:r>
      <w:r w:rsidR="00383D8C" w:rsidRPr="00B973CB">
        <w:rPr>
          <w:rFonts w:ascii="Times New Roman" w:hAnsi="Times New Roman"/>
          <w:sz w:val="28"/>
          <w:szCs w:val="28"/>
        </w:rPr>
        <w:t xml:space="preserve">и медицинским персоналом </w:t>
      </w:r>
      <w:r w:rsidR="0032704A" w:rsidRPr="00B973CB">
        <w:rPr>
          <w:rFonts w:ascii="Times New Roman" w:hAnsi="Times New Roman"/>
          <w:sz w:val="28"/>
          <w:szCs w:val="28"/>
        </w:rPr>
        <w:t xml:space="preserve">областного государственного бюджетного учреждения </w:t>
      </w:r>
      <w:r w:rsidR="00B821D0" w:rsidRPr="00B973CB">
        <w:rPr>
          <w:rFonts w:ascii="Times New Roman" w:hAnsi="Times New Roman"/>
          <w:sz w:val="28"/>
          <w:szCs w:val="28"/>
        </w:rPr>
        <w:t>здравоохранения</w:t>
      </w:r>
      <w:r w:rsidR="0032704A" w:rsidRPr="00B973CB">
        <w:rPr>
          <w:rFonts w:ascii="Times New Roman" w:hAnsi="Times New Roman"/>
          <w:sz w:val="28"/>
          <w:szCs w:val="28"/>
        </w:rPr>
        <w:t xml:space="preserve"> «Чернянская центральная районная больница» по договору с Учреждением, который наряду с </w:t>
      </w:r>
      <w:r w:rsidR="00B821D0" w:rsidRPr="00B973CB">
        <w:rPr>
          <w:rFonts w:ascii="Times New Roman" w:hAnsi="Times New Roman"/>
          <w:sz w:val="28"/>
          <w:szCs w:val="28"/>
        </w:rPr>
        <w:t>руководством</w:t>
      </w:r>
      <w:r w:rsidR="0032704A" w:rsidRPr="00B973CB">
        <w:rPr>
          <w:rFonts w:ascii="Times New Roman" w:hAnsi="Times New Roman"/>
          <w:sz w:val="28"/>
          <w:szCs w:val="28"/>
        </w:rPr>
        <w:t xml:space="preserve"> и работниками Учреждения несет ответственность за здоровье и физическое развитие обучающихся, проведение лечебно-профилактических мероприятий, соблюден</w:t>
      </w:r>
      <w:r w:rsidR="00B821D0" w:rsidRPr="00B973CB">
        <w:rPr>
          <w:rFonts w:ascii="Times New Roman" w:hAnsi="Times New Roman"/>
          <w:sz w:val="28"/>
          <w:szCs w:val="28"/>
        </w:rPr>
        <w:t xml:space="preserve">ие </w:t>
      </w:r>
      <w:r w:rsidR="00B821D0" w:rsidRPr="00B973CB">
        <w:rPr>
          <w:rFonts w:ascii="Times New Roman" w:hAnsi="Times New Roman"/>
          <w:sz w:val="28"/>
          <w:szCs w:val="28"/>
        </w:rPr>
        <w:lastRenderedPageBreak/>
        <w:t>санитарно-гигиенических</w:t>
      </w:r>
      <w:r w:rsidR="00B821D0">
        <w:rPr>
          <w:rFonts w:ascii="Times New Roman" w:hAnsi="Times New Roman"/>
          <w:sz w:val="28"/>
          <w:szCs w:val="28"/>
        </w:rPr>
        <w:t xml:space="preserve"> норм</w:t>
      </w:r>
      <w:r w:rsidR="001F41B8">
        <w:rPr>
          <w:rFonts w:ascii="Times New Roman" w:hAnsi="Times New Roman"/>
          <w:sz w:val="28"/>
          <w:szCs w:val="28"/>
        </w:rPr>
        <w:t xml:space="preserve">, режима и качества питания. В </w:t>
      </w:r>
      <w:r w:rsidR="0032704A">
        <w:rPr>
          <w:rFonts w:ascii="Times New Roman" w:hAnsi="Times New Roman"/>
          <w:sz w:val="28"/>
          <w:szCs w:val="28"/>
        </w:rPr>
        <w:t>Учр</w:t>
      </w:r>
      <w:r w:rsidR="00B821D0">
        <w:rPr>
          <w:rFonts w:ascii="Times New Roman" w:hAnsi="Times New Roman"/>
          <w:sz w:val="28"/>
          <w:szCs w:val="28"/>
        </w:rPr>
        <w:t>еждении предусмотрено помещение</w:t>
      </w:r>
      <w:r w:rsidR="0032704A">
        <w:rPr>
          <w:rFonts w:ascii="Times New Roman" w:hAnsi="Times New Roman"/>
          <w:sz w:val="28"/>
          <w:szCs w:val="28"/>
        </w:rPr>
        <w:t xml:space="preserve">, соответствующее </w:t>
      </w:r>
      <w:r w:rsidR="00B821D0">
        <w:rPr>
          <w:rFonts w:ascii="Times New Roman" w:hAnsi="Times New Roman"/>
          <w:sz w:val="28"/>
          <w:szCs w:val="28"/>
        </w:rPr>
        <w:t>условия</w:t>
      </w:r>
      <w:r w:rsidR="00735AF6">
        <w:rPr>
          <w:rFonts w:ascii="Times New Roman" w:hAnsi="Times New Roman"/>
          <w:sz w:val="28"/>
          <w:szCs w:val="28"/>
        </w:rPr>
        <w:t>м</w:t>
      </w:r>
      <w:r w:rsidR="0032704A">
        <w:rPr>
          <w:rFonts w:ascii="Times New Roman" w:hAnsi="Times New Roman"/>
          <w:sz w:val="28"/>
          <w:szCs w:val="28"/>
        </w:rPr>
        <w:t xml:space="preserve"> и требованиям для осуществления медицинской деятельности.</w:t>
      </w:r>
      <w:r w:rsidR="001F41B8">
        <w:rPr>
          <w:rFonts w:ascii="Times New Roman" w:hAnsi="Times New Roman"/>
          <w:sz w:val="28"/>
          <w:szCs w:val="28"/>
        </w:rPr>
        <w:t xml:space="preserve"> </w:t>
      </w:r>
    </w:p>
    <w:p w:rsidR="0032704A" w:rsidRDefault="0032704A" w:rsidP="00DC5896">
      <w:pPr>
        <w:spacing w:after="0" w:line="240" w:lineRule="auto"/>
        <w:jc w:val="both"/>
        <w:rPr>
          <w:rFonts w:ascii="Times New Roman" w:hAnsi="Times New Roman"/>
          <w:sz w:val="28"/>
          <w:szCs w:val="28"/>
        </w:rPr>
      </w:pPr>
    </w:p>
    <w:p w:rsidR="00BB4047" w:rsidRPr="00735AF6" w:rsidRDefault="00735AF6" w:rsidP="00BD7E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sidR="00FB106D" w:rsidRPr="00735AF6">
        <w:rPr>
          <w:rFonts w:ascii="Times New Roman" w:hAnsi="Times New Roman" w:cs="Times New Roman"/>
          <w:b/>
          <w:sz w:val="28"/>
          <w:szCs w:val="28"/>
        </w:rPr>
        <w:t>Предмет, цель и виды деятельности</w:t>
      </w:r>
    </w:p>
    <w:p w:rsidR="000B733E" w:rsidRDefault="004A22D8" w:rsidP="004A22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6A1113" w:rsidRPr="006A1113">
        <w:rPr>
          <w:rFonts w:ascii="Times New Roman" w:hAnsi="Times New Roman" w:cs="Times New Roman"/>
          <w:sz w:val="28"/>
          <w:szCs w:val="28"/>
        </w:rPr>
        <w:t>Предметом деятельности Учреждения является оказание населению услуг по предоставлению образования, определенных Федеральным законом «Об образовании в Российской Федерации»</w:t>
      </w:r>
      <w:r w:rsidR="00652F63">
        <w:rPr>
          <w:rFonts w:ascii="Times New Roman" w:hAnsi="Times New Roman" w:cs="Times New Roman"/>
          <w:sz w:val="28"/>
          <w:szCs w:val="28"/>
        </w:rPr>
        <w:t xml:space="preserve"> </w:t>
      </w:r>
      <w:r w:rsidR="00652F63" w:rsidRPr="00741304">
        <w:rPr>
          <w:rFonts w:ascii="Times New Roman" w:hAnsi="Times New Roman" w:cs="Times New Roman"/>
          <w:sz w:val="28"/>
          <w:szCs w:val="28"/>
        </w:rPr>
        <w:t>в возрасте от двух месяцев (при наличии условий) и не позже достижения ими возраста 8 лет</w:t>
      </w:r>
      <w:r w:rsidR="000B733E" w:rsidRPr="00741304">
        <w:rPr>
          <w:rFonts w:ascii="Times New Roman" w:hAnsi="Times New Roman" w:cs="Times New Roman"/>
          <w:sz w:val="28"/>
          <w:szCs w:val="28"/>
        </w:rPr>
        <w:t>.</w:t>
      </w:r>
    </w:p>
    <w:p w:rsidR="00B80E06" w:rsidRDefault="00B80E06" w:rsidP="00B80E06">
      <w:pPr>
        <w:numPr>
          <w:ilvl w:val="1"/>
          <w:numId w:val="18"/>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Цель деятельности - образовательная деятельность по образовательным программам дошкольного образования, присмотр и уход за детьми.</w:t>
      </w:r>
    </w:p>
    <w:p w:rsidR="00B80E06" w:rsidRDefault="00B80E06" w:rsidP="00B80E06">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Виды реализуемых образовательных программ в Учреждении: основные общеобразовательные программы – образовательные программы дошкольного образования.</w:t>
      </w:r>
    </w:p>
    <w:p w:rsidR="00E86A15" w:rsidRPr="00E86A15" w:rsidRDefault="00ED3F6E" w:rsidP="00B00B81">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B00B81" w:rsidRPr="00B00B81">
        <w:rPr>
          <w:rFonts w:ascii="Times New Roman" w:eastAsia="Times New Roman" w:hAnsi="Times New Roman" w:cs="Times New Roman"/>
          <w:sz w:val="28"/>
          <w:szCs w:val="28"/>
        </w:rPr>
        <w:t>.</w:t>
      </w:r>
      <w:r w:rsidR="00B00B81">
        <w:rPr>
          <w:rFonts w:ascii="Times New Roman" w:eastAsia="Times New Roman" w:hAnsi="Times New Roman" w:cs="Times New Roman"/>
          <w:sz w:val="24"/>
          <w:szCs w:val="24"/>
        </w:rPr>
        <w:t xml:space="preserve"> </w:t>
      </w:r>
      <w:r w:rsidR="00E86A15" w:rsidRPr="00B00B81">
        <w:rPr>
          <w:rFonts w:ascii="Times New Roman" w:eastAsia="Times New Roman" w:hAnsi="Times New Roman" w:cs="Times New Roman"/>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86A15" w:rsidRPr="00E86A15" w:rsidRDefault="00E86A15" w:rsidP="00B00B81">
      <w:pPr>
        <w:spacing w:after="0" w:line="240" w:lineRule="auto"/>
        <w:ind w:firstLine="547"/>
        <w:jc w:val="both"/>
        <w:rPr>
          <w:rFonts w:ascii="Times New Roman" w:eastAsia="Times New Roman" w:hAnsi="Times New Roman" w:cs="Times New Roman"/>
          <w:sz w:val="28"/>
          <w:szCs w:val="28"/>
        </w:rPr>
      </w:pPr>
      <w:bookmarkStart w:id="1" w:name="dst100875"/>
      <w:bookmarkEnd w:id="1"/>
      <w:r w:rsidRPr="00B00B81">
        <w:rPr>
          <w:rFonts w:ascii="Times New Roman" w:eastAsia="Times New Roman" w:hAnsi="Times New Roman" w:cs="Times New Roman"/>
          <w:sz w:val="28"/>
          <w:szCs w:val="28"/>
        </w:rPr>
        <w:t>2.</w:t>
      </w:r>
      <w:r w:rsidR="00ED3F6E">
        <w:rPr>
          <w:rFonts w:ascii="Times New Roman" w:eastAsia="Times New Roman" w:hAnsi="Times New Roman" w:cs="Times New Roman"/>
          <w:sz w:val="28"/>
          <w:szCs w:val="28"/>
        </w:rPr>
        <w:t>5</w:t>
      </w:r>
      <w:r w:rsidR="00B00B81">
        <w:rPr>
          <w:rFonts w:ascii="Times New Roman" w:eastAsia="Times New Roman" w:hAnsi="Times New Roman" w:cs="Times New Roman"/>
          <w:sz w:val="28"/>
          <w:szCs w:val="28"/>
        </w:rPr>
        <w:t xml:space="preserve">. </w:t>
      </w:r>
      <w:r w:rsidRPr="00B00B81">
        <w:rPr>
          <w:rFonts w:ascii="Times New Roman" w:eastAsia="Times New Roman" w:hAnsi="Times New Roman" w:cs="Times New Roman"/>
          <w:sz w:val="28"/>
          <w:szCs w:val="28"/>
        </w:rPr>
        <w:t xml:space="preserve">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E86A15">
        <w:rPr>
          <w:rFonts w:ascii="Times New Roman" w:eastAsia="Times New Roman" w:hAnsi="Times New Roman" w:cs="Times New Roman"/>
          <w:sz w:val="28"/>
          <w:szCs w:val="28"/>
        </w:rPr>
        <w:t xml:space="preserve"> </w:t>
      </w:r>
    </w:p>
    <w:p w:rsidR="00D12705" w:rsidRDefault="00D12705" w:rsidP="002D5A51">
      <w:pPr>
        <w:pStyle w:val="a6"/>
        <w:ind w:left="0" w:firstLine="567"/>
        <w:jc w:val="both"/>
        <w:rPr>
          <w:sz w:val="28"/>
          <w:szCs w:val="28"/>
        </w:rPr>
      </w:pPr>
      <w:bookmarkStart w:id="2" w:name="dst100876"/>
      <w:bookmarkEnd w:id="2"/>
      <w:r>
        <w:rPr>
          <w:sz w:val="28"/>
          <w:szCs w:val="28"/>
        </w:rPr>
        <w:t>2.6. 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w:t>
      </w:r>
      <w:r w:rsidR="00B80E06">
        <w:rPr>
          <w:sz w:val="28"/>
          <w:szCs w:val="28"/>
        </w:rPr>
        <w:t>бразовательной программой, а</w:t>
      </w:r>
      <w:r>
        <w:rPr>
          <w:sz w:val="28"/>
          <w:szCs w:val="28"/>
        </w:rPr>
        <w:t xml:space="preserve"> </w:t>
      </w:r>
      <w:r w:rsidR="00B80E06">
        <w:rPr>
          <w:sz w:val="28"/>
          <w:szCs w:val="28"/>
        </w:rPr>
        <w:t>детей-</w:t>
      </w:r>
      <w:r>
        <w:rPr>
          <w:sz w:val="28"/>
          <w:szCs w:val="28"/>
        </w:rPr>
        <w:t xml:space="preserve">инвалидов </w:t>
      </w:r>
      <w:r w:rsidR="00B80E06">
        <w:rPr>
          <w:sz w:val="28"/>
          <w:szCs w:val="28"/>
        </w:rPr>
        <w:t>-</w:t>
      </w:r>
      <w:r>
        <w:rPr>
          <w:sz w:val="28"/>
          <w:szCs w:val="28"/>
        </w:rPr>
        <w:t xml:space="preserve"> индивидуальной программой реабилитации инвалидов.</w:t>
      </w:r>
    </w:p>
    <w:p w:rsidR="00ED3F6E" w:rsidRDefault="00ED3F6E" w:rsidP="00CD1265">
      <w:pPr>
        <w:pStyle w:val="a6"/>
        <w:ind w:left="0"/>
        <w:jc w:val="both"/>
        <w:rPr>
          <w:sz w:val="28"/>
          <w:szCs w:val="28"/>
        </w:rPr>
      </w:pPr>
    </w:p>
    <w:p w:rsidR="00BB4047" w:rsidRDefault="000B733E" w:rsidP="00BD7E17">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w:t>
      </w:r>
      <w:r>
        <w:rPr>
          <w:rFonts w:ascii="Times New Roman" w:hAnsi="Times New Roman"/>
          <w:sz w:val="28"/>
          <w:szCs w:val="28"/>
        </w:rPr>
        <w:t xml:space="preserve"> </w:t>
      </w:r>
      <w:r w:rsidR="00247671" w:rsidRPr="00247671">
        <w:rPr>
          <w:rFonts w:ascii="Times New Roman" w:hAnsi="Times New Roman"/>
          <w:b/>
          <w:sz w:val="28"/>
          <w:szCs w:val="28"/>
        </w:rPr>
        <w:t>У</w:t>
      </w:r>
      <w:r w:rsidR="00247671">
        <w:rPr>
          <w:rFonts w:ascii="Times New Roman" w:hAnsi="Times New Roman"/>
          <w:b/>
          <w:sz w:val="28"/>
          <w:szCs w:val="28"/>
        </w:rPr>
        <w:t xml:space="preserve">правление </w:t>
      </w:r>
      <w:r>
        <w:rPr>
          <w:rFonts w:ascii="Times New Roman" w:hAnsi="Times New Roman"/>
          <w:b/>
          <w:sz w:val="28"/>
          <w:szCs w:val="28"/>
        </w:rPr>
        <w:t xml:space="preserve"> Учреждением</w:t>
      </w:r>
    </w:p>
    <w:p w:rsidR="00C72B28" w:rsidRDefault="00C72B28" w:rsidP="00C72B28">
      <w:pPr>
        <w:pStyle w:val="a6"/>
        <w:tabs>
          <w:tab w:val="left" w:pos="2904"/>
        </w:tabs>
        <w:ind w:left="0" w:firstLine="567"/>
        <w:jc w:val="both"/>
        <w:rPr>
          <w:sz w:val="28"/>
          <w:szCs w:val="28"/>
        </w:rPr>
      </w:pPr>
      <w:r>
        <w:rPr>
          <w:sz w:val="28"/>
          <w:szCs w:val="28"/>
        </w:rPr>
        <w:t>3.1. Управление Учреждением осуществляется в соответствии с действующим законодательством и настоящим Уставом и строится на принципах единоначалия и коллегиальности.</w:t>
      </w:r>
    </w:p>
    <w:p w:rsidR="00C72B28" w:rsidRDefault="00C72B28" w:rsidP="00C72B28">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 В учреждении сформирована следующая структура:</w:t>
      </w:r>
    </w:p>
    <w:p w:rsidR="00C72B28" w:rsidRDefault="00C72B28" w:rsidP="00C72B28">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заведующий  Учреждения;</w:t>
      </w:r>
    </w:p>
    <w:p w:rsidR="00C72B28" w:rsidRDefault="00C72B28" w:rsidP="00C72B28">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общее собрание работников;</w:t>
      </w:r>
    </w:p>
    <w:p w:rsidR="00C72B28" w:rsidRDefault="00C72B28" w:rsidP="00C72B28">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педагогический совет.</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3.3. К компетенция Учредителя относятся следующие вопросы:</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lastRenderedPageBreak/>
        <w:t xml:space="preserve">- </w:t>
      </w:r>
      <w:r w:rsidR="00241E7B">
        <w:rPr>
          <w:rFonts w:ascii="Times New Roman" w:hAnsi="Times New Roman"/>
          <w:sz w:val="28"/>
          <w:szCs w:val="28"/>
        </w:rPr>
        <w:t xml:space="preserve"> </w:t>
      </w:r>
      <w:r>
        <w:rPr>
          <w:rFonts w:ascii="Times New Roman" w:hAnsi="Times New Roman"/>
          <w:sz w:val="28"/>
          <w:szCs w:val="28"/>
        </w:rPr>
        <w:t>утверждение Устава (изменений и дополнений к нему);</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принятие решения о реорганизации и ликвидации Учреждения, назначение ликвидационной комиссии, утверждение передаточного акта и разделительного ликвидационного баланса (промежуточного ликвидационного баланса);</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определение перечня особо ценного движимого имущества; </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согласование распоряжения недвижимым имуществом, в том числе передачи его в аренду;</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установление соответствия расходования денежных средств, использование иного имущества Учреждением, целям, предусмотренным настоящим Уставом;</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определение порядка составления и утверждения планов финансово-хозяйственной деятельности Учреждения;</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определение порядка составления и утверждения отчетов о результатах деятельности Учреждения и об использовании закрепленного за ним имущества;</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утверждение годового отчета и годового бухгалтерского  баланса;</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обеспечение финансирования Учреждения в соответствии с действующими нормативными документами;</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одобрение сделок, в совершении которых имеется заинтересованность;</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формирование и утверждение муниципального задания;</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финансового обеспечения выполнения муниципального задания;</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рассмотрение отчетов о самообследовании;</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контроль условий аренды зданий, помещений и иных объектов Учреждения;</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w:t>
      </w:r>
      <w:r w:rsidR="009674DB">
        <w:rPr>
          <w:rFonts w:ascii="Times New Roman" w:hAnsi="Times New Roman"/>
          <w:sz w:val="28"/>
          <w:szCs w:val="28"/>
        </w:rPr>
        <w:t xml:space="preserve"> </w:t>
      </w:r>
      <w:r>
        <w:rPr>
          <w:rFonts w:ascii="Times New Roman" w:hAnsi="Times New Roman"/>
          <w:sz w:val="28"/>
          <w:szCs w:val="28"/>
        </w:rPr>
        <w:t>назначение и освобождение от должности заведующего Учреждения;</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оплата периодического медицинского обследования работников Учреждения по договору с органами здравоохранения в установленном порядке;</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контроля за деятельностью Учреждения в соответствии с законодательством Российской Федерации;</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участие в разрешении конфликтных ситуаций, возникающих в коллективе Учреждения, с правом решающего голоса;</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осуществление мер социальной защиты Учреждения;</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-осуществление иных функций и полномочий Учредителя, установленных федеральными законами и нормативными правовыми актами Российской Федерации, Белгородской области и муниципального образования «Чернянский район» Белгородской области.</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lastRenderedPageBreak/>
        <w:t xml:space="preserve">3.4. Непосредственное управление Учреждением осуществляет прошедший соответствующую аттестацию заведующий, назначаемый на должность и освобождаемый от должности Учредителем. </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Заведующий Учреждением и  Учредитель заключают срочный трудовой договор. Срок полномочий заведующего определяется трудовым договором.</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3.5. Заведующий осуществляет руководство деятельностью Учреждения в соответствии с законодательством Российской Федерации и настоящим Уставом, несет ответственность за деятельность Учреждения, выполняет решения  Учредителя по вопросам деятельности дошкольного учреждения, принятым в рамках компетенции Учредителя, принимает локальные акты в порядке, установленном законодательством Российской Федерации.</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Times New Roman" w:hAnsi="Times New Roman" w:cs="Times New Roman"/>
          <w:sz w:val="28"/>
          <w:szCs w:val="28"/>
        </w:rPr>
        <w:t>3.6. Заведующий  Учреждения  имеет право:</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всеми правами работодателя, предусмотренными трудовым законодательством, по отношению к работникам Учреждения;</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согласованию с Учредителем  распоряжаться средствами и имуществом Учреждения в соответствии с целями деятельности Учреждения;</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-выдавать доверенности, в том числе с правом передоверия, заключать договоры;</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штатную численность персонала;</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расстановку педагогических кадров и обслуживающего персонала, поощрять работников  Учреждения, налагать взыскания;</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-распределять учебную нагрузку, устанавливать фиксированную часть заработной платы работникам Учреждения в соответствии с действующими 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-заключать от имени Учреждения договоры с общественными институтами детства, в том числе договор между Учреждением и родителями (законными представителями) каждого ребенка;</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-инициировать заседания коллегиальных органов управления Учреждением;</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-присутствовать на заседаниях органов управления Учреждением;</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-утверждать решения, принятые коллегиальными органами управления Учреждением;</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меры к разработке локальных актов Учреждения и утверждать их;</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сокращением численности воспитанников проводить мероприятия по сокращению численности штата в установленном законом порядке;</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-осуществлять подготовку и представление отчета о самообследовании;</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-объявлять дисциплинарные взыскания работникам;</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-решать иные вопросы текущей деятельности Учреждения, не отнесенные к компетенции коллегиальных органов управления.</w:t>
      </w:r>
    </w:p>
    <w:p w:rsidR="00C72B28" w:rsidRDefault="00C72B28" w:rsidP="00C72B28">
      <w:pPr>
        <w:spacing w:after="0" w:line="240" w:lineRule="auto"/>
        <w:ind w:firstLine="567"/>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В пределах своей компетенции заведующий издает приказы и распоряжения, обязательные для исполнения всеми участниками образовательного процесса. </w:t>
      </w:r>
      <w:r>
        <w:rPr>
          <w:rFonts w:ascii="Times New Roman" w:hAnsi="Times New Roman"/>
          <w:sz w:val="28"/>
          <w:szCs w:val="28"/>
          <w:shd w:val="clear" w:color="auto" w:fill="FFFFFF"/>
        </w:rPr>
        <w:t>При принятии локальных нормативных актов, затрагивающих права обучающихся и работников Учреждения, учитывается мнение коллегиальных органов управления Учреждением, а также в порядке и в случаях, которые предусмотрены трудовым</w:t>
      </w:r>
      <w:r>
        <w:rPr>
          <w:rStyle w:val="apple-converted-space"/>
          <w:rFonts w:ascii="Times New Roman" w:hAnsi="Times New Roman"/>
          <w:sz w:val="28"/>
          <w:szCs w:val="28"/>
          <w:shd w:val="clear" w:color="auto" w:fill="FFFFFF"/>
        </w:rPr>
        <w:t> </w:t>
      </w:r>
      <w:r>
        <w:rPr>
          <w:rFonts w:ascii="Times New Roman" w:hAnsi="Times New Roman"/>
          <w:sz w:val="28"/>
          <w:szCs w:val="28"/>
          <w:shd w:val="clear" w:color="auto" w:fill="FFFFFF"/>
        </w:rPr>
        <w:t>законодательством, представительных органов работников.</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Заведующий  Учреждения несет полную ответственность за:</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жизнь, здоровье и благополучие вверенных ему обучающихся в период их пребывания  в дошкольном Учреждении;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-руководство образовательной работой и организационно-хозяйственной деятельностью Учреждения.</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Заведующий  Учреждения обязан:</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реализации образовательных программ в соответствии с возрастом воспитанников, состоянием здоровья, индивидуальными особенностями в порядке, установленном настоящим Уставом;</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распределение должностных обязанностей;</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-утверждать должностные инструкции;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прием на работу и увольнение работников;</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-заботиться о престиже Учреждения, пропаганде его передового опыта и творческих достижений;</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-немедленно сообщать Учредителю о чрезвычайных ситуациях в Учреждении;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полном объеме качественно организовывать воинский учет согласно действующему законодательству;</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приказы и распоряжения Учредителя;</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контроль за выполнением образовательной, финансовой деятельности, требований безопасности;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взаимосвязь с семьями воспитанников и общественными организациями;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ставки заработной платы на основе нормативов по оплате труда работников бюджетной сферы и решения аттестационной комиссии;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перспективу работы Учреждения;</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-направлять педагогических работников на курсы повышения квалификации в установленном порядке;</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-заботиться о доброжелательном сотрудничестве в Учреждении;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-контролировать соблюдение дисциплины в Учреждении;</w:t>
      </w:r>
    </w:p>
    <w:p w:rsidR="00C72B28" w:rsidRDefault="00C72B28" w:rsidP="00C72B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3.9. В Учреждении формируются коллегиальные органы управления, к которым относятся Общее собрание работников Учреждения и Педагогический совет.</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3.10. Общее руководство Учреждением осуществляет </w:t>
      </w:r>
      <w:r>
        <w:rPr>
          <w:rFonts w:ascii="Times New Roman" w:hAnsi="Times New Roman"/>
          <w:sz w:val="28"/>
          <w:szCs w:val="28"/>
        </w:rPr>
        <w:t xml:space="preserve">Общее собрание работников Учреждения, </w:t>
      </w:r>
      <w:r>
        <w:rPr>
          <w:rFonts w:ascii="Times New Roman" w:eastAsia="Times New Roman" w:hAnsi="Times New Roman" w:cs="Times New Roman"/>
          <w:sz w:val="28"/>
          <w:szCs w:val="28"/>
        </w:rPr>
        <w:t>реализующий принцип демократического, государственно-общественного характера управления Учреждением.</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3.11. Общее собрание работников Учреждения действует бессрочно и включает в себя работников образовательного Учреждения, работающих на дату проведения общего собрания в данном Учреждении. </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К компетенции общего собрания </w:t>
      </w:r>
      <w:r w:rsidR="00745EB5">
        <w:rPr>
          <w:rFonts w:ascii="Times New Roman" w:hAnsi="Times New Roman"/>
          <w:sz w:val="28"/>
          <w:szCs w:val="28"/>
        </w:rPr>
        <w:t xml:space="preserve">работников </w:t>
      </w:r>
      <w:r>
        <w:rPr>
          <w:rFonts w:ascii="Times New Roman" w:hAnsi="Times New Roman"/>
          <w:sz w:val="28"/>
          <w:szCs w:val="28"/>
        </w:rPr>
        <w:t>относится:</w:t>
      </w:r>
    </w:p>
    <w:p w:rsidR="00C72B28" w:rsidRDefault="00C72B28" w:rsidP="00C72B28">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разработка и принятие проекта новой редакции Устава Учреждения, изменений и дополнений, вносимых в Устав;</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принятие локальных актов Учреждения, регламентирующих правовое положение всех участников образовательной деятельности;</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режима образовательной деятельности  обучающихся; </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соблюдением здоровых и безопасных условий обучения, воспитания и труда в Учреждении;</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-содействие привлечению внебюджетных средств;</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в распределении стимулирующей части фонда оплаты труда работников Учреждения;</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-ходатайство, при наличии оснований, перед заведующим о расторжении трудового договора с работниками Учреждения;</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выполнения муниципального задания; </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отчета о результатах самообследования;</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ежегодного отчета о поступлении и расходовании финансовых и материальных средств;</w:t>
      </w:r>
    </w:p>
    <w:p w:rsidR="00C72B28" w:rsidRDefault="00C72B28" w:rsidP="00C72B28">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-рассмотрение жалоб участников образовательного процесса на нарушение администрацией Учреждения прав, закрепленных Уставом; </w:t>
      </w:r>
    </w:p>
    <w:p w:rsidR="00C72B28" w:rsidRDefault="00C72B28" w:rsidP="00C72B28">
      <w:pPr>
        <w:pStyle w:val="af"/>
        <w:ind w:firstLine="567"/>
        <w:jc w:val="both"/>
        <w:rPr>
          <w:rFonts w:ascii="Times New Roman" w:hAnsi="Times New Roman" w:cs="Times New Roman"/>
          <w:sz w:val="28"/>
          <w:szCs w:val="28"/>
        </w:rPr>
      </w:pPr>
      <w:r>
        <w:rPr>
          <w:rFonts w:ascii="Times New Roman" w:hAnsi="Times New Roman" w:cs="Times New Roman"/>
          <w:sz w:val="28"/>
          <w:szCs w:val="28"/>
        </w:rPr>
        <w:t>- внесение предложений в программу развития Учреждения;</w:t>
      </w:r>
    </w:p>
    <w:p w:rsidR="00C72B28" w:rsidRDefault="00C72B28" w:rsidP="00C72B28">
      <w:pPr>
        <w:pStyle w:val="af"/>
        <w:ind w:firstLine="567"/>
        <w:jc w:val="both"/>
        <w:rPr>
          <w:rFonts w:ascii="Times New Roman" w:hAnsi="Times New Roman" w:cs="Times New Roman"/>
          <w:sz w:val="28"/>
          <w:szCs w:val="28"/>
        </w:rPr>
      </w:pPr>
      <w:r>
        <w:rPr>
          <w:rFonts w:ascii="Times New Roman" w:hAnsi="Times New Roman" w:cs="Times New Roman"/>
          <w:sz w:val="28"/>
          <w:szCs w:val="28"/>
        </w:rPr>
        <w:t xml:space="preserve">- согласование правил внутреннего </w:t>
      </w:r>
      <w:r w:rsidR="00745EB5">
        <w:rPr>
          <w:rFonts w:ascii="Times New Roman" w:hAnsi="Times New Roman" w:cs="Times New Roman"/>
          <w:sz w:val="28"/>
          <w:szCs w:val="28"/>
        </w:rPr>
        <w:t xml:space="preserve">трудового </w:t>
      </w:r>
      <w:r>
        <w:rPr>
          <w:rFonts w:ascii="Times New Roman" w:hAnsi="Times New Roman" w:cs="Times New Roman"/>
          <w:sz w:val="28"/>
          <w:szCs w:val="28"/>
        </w:rPr>
        <w:t>распорядка;</w:t>
      </w:r>
    </w:p>
    <w:p w:rsidR="00C72B28" w:rsidRDefault="00C72B28" w:rsidP="00C72B28">
      <w:pPr>
        <w:pStyle w:val="af"/>
        <w:ind w:firstLine="567"/>
        <w:jc w:val="both"/>
        <w:rPr>
          <w:rFonts w:ascii="Times New Roman" w:hAnsi="Times New Roman" w:cs="Times New Roman"/>
          <w:sz w:val="28"/>
          <w:szCs w:val="28"/>
        </w:rPr>
      </w:pPr>
      <w:r>
        <w:rPr>
          <w:rFonts w:ascii="Times New Roman" w:hAnsi="Times New Roman" w:cs="Times New Roman"/>
          <w:sz w:val="28"/>
          <w:szCs w:val="28"/>
        </w:rPr>
        <w:t>- принятие и утверждение коллективного договора;</w:t>
      </w:r>
    </w:p>
    <w:p w:rsidR="00C72B28" w:rsidRDefault="00C72B28" w:rsidP="00C72B28">
      <w:pPr>
        <w:pStyle w:val="af"/>
        <w:ind w:firstLine="567"/>
        <w:jc w:val="both"/>
        <w:rPr>
          <w:rFonts w:ascii="Times New Roman" w:hAnsi="Times New Roman" w:cs="Times New Roman"/>
          <w:sz w:val="28"/>
          <w:szCs w:val="28"/>
        </w:rPr>
      </w:pPr>
      <w:r>
        <w:rPr>
          <w:rFonts w:ascii="Times New Roman" w:hAnsi="Times New Roman" w:cs="Times New Roman"/>
          <w:sz w:val="28"/>
          <w:szCs w:val="28"/>
        </w:rPr>
        <w:t>- ходатайство о награждении работников Учреждения.</w:t>
      </w:r>
    </w:p>
    <w:p w:rsidR="00C72B28" w:rsidRDefault="00C72B28" w:rsidP="00C72B28">
      <w:pPr>
        <w:pStyle w:val="a6"/>
        <w:ind w:left="0" w:firstLine="709"/>
        <w:jc w:val="both"/>
        <w:rPr>
          <w:sz w:val="28"/>
          <w:szCs w:val="28"/>
        </w:rPr>
      </w:pPr>
      <w:r>
        <w:rPr>
          <w:sz w:val="28"/>
          <w:szCs w:val="28"/>
        </w:rPr>
        <w:t xml:space="preserve">Общее собрание работников Учреждения считается состоявшимся, если на нем присутствовало более половины работников Учреждения. Заседания общего собрания работников Учреждения проводятся не реже одного раза в полугодие. На заседании общего собрания работников Учреждения избирается председатель и секретарь собрания. Решения общего собрания работников Учреждения принимаются простым большинством </w:t>
      </w:r>
      <w:r>
        <w:rPr>
          <w:sz w:val="28"/>
          <w:szCs w:val="28"/>
        </w:rPr>
        <w:lastRenderedPageBreak/>
        <w:t>голосов от числа присутствующих членов общего собрания работников Учреждения посредством открытого голосования. В ходе заседания общего собрания работников Учреждения 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принятые решения. Протокол подписывается председателем, секретарем и хранится в Учреждении.</w:t>
      </w:r>
    </w:p>
    <w:p w:rsidR="00C72B28" w:rsidRDefault="00C72B28" w:rsidP="00C72B2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 Заведующий Учреждения является членом Общего собрания работников Учреждения по должности, но не может быть избран председателем Общего собрания </w:t>
      </w:r>
      <w:r>
        <w:rPr>
          <w:rFonts w:ascii="Times New Roman" w:hAnsi="Times New Roman"/>
          <w:sz w:val="28"/>
          <w:szCs w:val="28"/>
        </w:rPr>
        <w:t xml:space="preserve">работников </w:t>
      </w:r>
      <w:r>
        <w:rPr>
          <w:rFonts w:ascii="Times New Roman" w:eastAsia="Times New Roman" w:hAnsi="Times New Roman" w:cs="Times New Roman"/>
          <w:sz w:val="28"/>
          <w:szCs w:val="28"/>
        </w:rPr>
        <w:t>Учреждения.</w:t>
      </w:r>
    </w:p>
    <w:p w:rsidR="00C72B28" w:rsidRDefault="00C72B28" w:rsidP="00C72B28">
      <w:pPr>
        <w:spacing w:after="0" w:line="240" w:lineRule="auto"/>
        <w:ind w:firstLine="567"/>
        <w:jc w:val="both"/>
        <w:rPr>
          <w:rFonts w:ascii="Times New Roman" w:hAnsi="Times New Roman"/>
          <w:sz w:val="28"/>
          <w:szCs w:val="28"/>
        </w:rPr>
      </w:pPr>
      <w:r>
        <w:rPr>
          <w:rFonts w:ascii="Times New Roman" w:hAnsi="Times New Roman"/>
          <w:sz w:val="28"/>
          <w:szCs w:val="28"/>
        </w:rPr>
        <w:t>3.13. 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Учреждения действует Педагогический совет – коллегиальный орган, действующий бессрочно и объединяющий всех педагогических работников Учреждения, включая совместителей.</w:t>
      </w:r>
    </w:p>
    <w:p w:rsidR="00C72B28" w:rsidRDefault="00C72B28" w:rsidP="00C72B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Компетенция Педагогического совета:</w:t>
      </w:r>
    </w:p>
    <w:p w:rsidR="00C72B28" w:rsidRDefault="00C72B28" w:rsidP="00C72B28">
      <w:pPr>
        <w:pStyle w:val="a6"/>
        <w:ind w:left="0" w:firstLine="567"/>
        <w:jc w:val="both"/>
        <w:rPr>
          <w:sz w:val="28"/>
          <w:szCs w:val="28"/>
        </w:rPr>
      </w:pPr>
      <w:r>
        <w:rPr>
          <w:sz w:val="28"/>
          <w:szCs w:val="28"/>
        </w:rPr>
        <w:t>- 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C72B28" w:rsidRDefault="00C72B28" w:rsidP="00C72B28">
      <w:pPr>
        <w:pStyle w:val="a6"/>
        <w:ind w:left="0" w:firstLine="567"/>
        <w:jc w:val="both"/>
        <w:rPr>
          <w:sz w:val="28"/>
          <w:szCs w:val="28"/>
        </w:rPr>
      </w:pPr>
      <w:r>
        <w:rPr>
          <w:sz w:val="28"/>
          <w:szCs w:val="28"/>
        </w:rP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C72B28" w:rsidRDefault="00C72B28" w:rsidP="00C72B28">
      <w:pPr>
        <w:pStyle w:val="a6"/>
        <w:ind w:left="0" w:firstLine="567"/>
        <w:jc w:val="both"/>
        <w:rPr>
          <w:sz w:val="28"/>
          <w:szCs w:val="28"/>
        </w:rPr>
      </w:pPr>
      <w:r>
        <w:rPr>
          <w:sz w:val="28"/>
          <w:szCs w:val="28"/>
        </w:rPr>
        <w:t>- обсуждение и принятие годового плана Учреждения;</w:t>
      </w:r>
    </w:p>
    <w:p w:rsidR="00C72B28" w:rsidRDefault="00C72B28" w:rsidP="00C72B28">
      <w:pPr>
        <w:pStyle w:val="a6"/>
        <w:autoSpaceDE w:val="0"/>
        <w:autoSpaceDN w:val="0"/>
        <w:adjustRightInd w:val="0"/>
        <w:ind w:left="0" w:firstLine="567"/>
        <w:jc w:val="both"/>
        <w:rPr>
          <w:sz w:val="28"/>
          <w:szCs w:val="28"/>
        </w:rPr>
      </w:pPr>
      <w:r>
        <w:rPr>
          <w:sz w:val="28"/>
          <w:szCs w:val="28"/>
        </w:rPr>
        <w:t>- выявляет, обобщает, распространяет, внедряет педагогический опыт;</w:t>
      </w:r>
    </w:p>
    <w:p w:rsidR="00C72B28" w:rsidRDefault="00C72B28" w:rsidP="00C72B28">
      <w:pPr>
        <w:pStyle w:val="a6"/>
        <w:autoSpaceDE w:val="0"/>
        <w:autoSpaceDN w:val="0"/>
        <w:adjustRightInd w:val="0"/>
        <w:ind w:left="0" w:firstLine="567"/>
        <w:jc w:val="both"/>
        <w:rPr>
          <w:sz w:val="28"/>
          <w:szCs w:val="28"/>
        </w:rPr>
      </w:pPr>
      <w:r>
        <w:rPr>
          <w:sz w:val="28"/>
          <w:szCs w:val="28"/>
        </w:rPr>
        <w:t>- обсуждает и принимает решение о согласовании локальных нормативных актов, регламентирующих организацию образовательного процесса.</w:t>
      </w:r>
    </w:p>
    <w:p w:rsidR="00C72B28" w:rsidRDefault="00C72B28" w:rsidP="00C72B28">
      <w:pPr>
        <w:spacing w:after="0" w:line="240" w:lineRule="auto"/>
        <w:ind w:firstLine="567"/>
        <w:jc w:val="both"/>
        <w:rPr>
          <w:rFonts w:ascii="Times New Roman" w:hAnsi="Times New Roman"/>
          <w:sz w:val="28"/>
          <w:szCs w:val="28"/>
        </w:rPr>
      </w:pPr>
      <w:r>
        <w:rPr>
          <w:rFonts w:ascii="Times New Roman" w:hAnsi="Times New Roman"/>
          <w:sz w:val="28"/>
          <w:szCs w:val="28"/>
        </w:rPr>
        <w:t>Заседание Педагогического совета правомочно, если на нем присутствует более половины его членов. Заседание педагогического совета проводятся ежеквартально. В ходе заседания педагогического совета его секретарь ведёт протокол, в котором указываются лица, присутствующие на заседании, повестка дня, краткое содержание докладов выступающих, порядок и итоги голосования, принятые решения. Протоколы педагогического совета подписываются председателем и секретарем. Решение педагогического совета считается принятым, если за него проголосовало более  половины присутствующих</w:t>
      </w:r>
      <w:r w:rsidR="00745EB5">
        <w:rPr>
          <w:rFonts w:ascii="Times New Roman" w:hAnsi="Times New Roman"/>
          <w:sz w:val="28"/>
          <w:szCs w:val="28"/>
        </w:rPr>
        <w:t xml:space="preserve"> его членов</w:t>
      </w:r>
      <w:r>
        <w:rPr>
          <w:rFonts w:ascii="Times New Roman" w:hAnsi="Times New Roman"/>
          <w:sz w:val="28"/>
          <w:szCs w:val="28"/>
        </w:rPr>
        <w:t xml:space="preserve">. При равенстве голосов, право решающего голоса принадлежит председателю педагогического совета. Принятые на заседании педагогического совета решения и отраженные в протоколе имеют юридическую силу только с момента издания соответствующего приказа заведующего. На заседаниях педагогического совета могут присутствовать: </w:t>
      </w:r>
    </w:p>
    <w:p w:rsidR="00C72B28" w:rsidRDefault="00C72B28" w:rsidP="00C72B28">
      <w:pPr>
        <w:spacing w:after="0" w:line="240" w:lineRule="auto"/>
        <w:ind w:firstLine="567"/>
        <w:jc w:val="both"/>
        <w:rPr>
          <w:rFonts w:ascii="Times New Roman" w:hAnsi="Times New Roman"/>
          <w:sz w:val="28"/>
          <w:szCs w:val="28"/>
        </w:rPr>
      </w:pPr>
      <w:r>
        <w:rPr>
          <w:rFonts w:ascii="Times New Roman" w:hAnsi="Times New Roman"/>
          <w:sz w:val="28"/>
          <w:szCs w:val="28"/>
        </w:rPr>
        <w:t>- работники Учреждения, не являющиеся членами Педагогического совета;</w:t>
      </w:r>
    </w:p>
    <w:p w:rsidR="00C72B28" w:rsidRDefault="00C72B28" w:rsidP="00C72B28">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родители (законные представители) обучающихся, при наличии согласия Педагогического совета.</w:t>
      </w:r>
    </w:p>
    <w:p w:rsidR="00C72B28" w:rsidRDefault="00C72B28" w:rsidP="00C72B28">
      <w:pPr>
        <w:autoSpaceDE w:val="0"/>
        <w:autoSpaceDN w:val="0"/>
        <w:adjustRightInd w:val="0"/>
        <w:spacing w:after="0" w:line="240" w:lineRule="auto"/>
        <w:ind w:firstLine="567"/>
        <w:jc w:val="both"/>
        <w:outlineLvl w:val="2"/>
        <w:rPr>
          <w:rFonts w:ascii="Times New Roman" w:hAnsi="Times New Roman"/>
          <w:color w:val="FF0000"/>
          <w:sz w:val="28"/>
          <w:szCs w:val="28"/>
        </w:rPr>
      </w:pPr>
      <w:r>
        <w:rPr>
          <w:rFonts w:ascii="Times New Roman" w:hAnsi="Times New Roman"/>
          <w:sz w:val="28"/>
          <w:szCs w:val="28"/>
        </w:rPr>
        <w:t>3.14. В целях учета мнения родителей (законных представителей) в Учреждении могут быть созданы советы родителей (законных представителей), не являющиеся коллегиальными органами управления Учреждением и осуществляющие свою деятельность на основании положения о них</w:t>
      </w:r>
      <w:r>
        <w:rPr>
          <w:rFonts w:ascii="Times New Roman" w:hAnsi="Times New Roman"/>
          <w:color w:val="FF0000"/>
          <w:sz w:val="28"/>
          <w:szCs w:val="28"/>
        </w:rPr>
        <w:t>.</w:t>
      </w:r>
    </w:p>
    <w:p w:rsidR="00C72B28" w:rsidRPr="00A460D6" w:rsidRDefault="00C72B28" w:rsidP="00C72B28">
      <w:pPr>
        <w:autoSpaceDE w:val="0"/>
        <w:autoSpaceDN w:val="0"/>
        <w:adjustRightInd w:val="0"/>
        <w:spacing w:after="0" w:line="240" w:lineRule="auto"/>
        <w:ind w:firstLine="567"/>
        <w:jc w:val="both"/>
        <w:outlineLvl w:val="2"/>
        <w:rPr>
          <w:sz w:val="28"/>
          <w:szCs w:val="28"/>
        </w:rPr>
      </w:pPr>
    </w:p>
    <w:p w:rsidR="00BB4047" w:rsidRDefault="00692AC6" w:rsidP="00BD7E17">
      <w:pPr>
        <w:spacing w:after="0" w:line="240" w:lineRule="auto"/>
        <w:jc w:val="center"/>
        <w:rPr>
          <w:rFonts w:ascii="Times New Roman" w:hAnsi="Times New Roman"/>
          <w:b/>
          <w:sz w:val="28"/>
          <w:szCs w:val="28"/>
        </w:rPr>
      </w:pPr>
      <w:r>
        <w:rPr>
          <w:rFonts w:ascii="Times New Roman" w:hAnsi="Times New Roman"/>
          <w:b/>
          <w:sz w:val="28"/>
          <w:szCs w:val="28"/>
          <w:lang w:val="en-US"/>
        </w:rPr>
        <w:t>IV</w:t>
      </w:r>
      <w:r w:rsidR="000B733E">
        <w:rPr>
          <w:rFonts w:ascii="Times New Roman" w:hAnsi="Times New Roman"/>
          <w:b/>
          <w:sz w:val="28"/>
          <w:szCs w:val="28"/>
        </w:rPr>
        <w:t xml:space="preserve">. Имущество </w:t>
      </w:r>
      <w:r w:rsidR="0000095E" w:rsidRPr="0000095E">
        <w:rPr>
          <w:rFonts w:ascii="Times New Roman" w:hAnsi="Times New Roman" w:cs="Times New Roman"/>
          <w:b/>
          <w:sz w:val="28"/>
          <w:szCs w:val="28"/>
        </w:rPr>
        <w:t>и финансовое обеспечение деятельности</w:t>
      </w:r>
      <w:r w:rsidR="0000095E">
        <w:rPr>
          <w:rFonts w:ascii="Times New Roman" w:hAnsi="Times New Roman"/>
          <w:b/>
          <w:sz w:val="28"/>
          <w:szCs w:val="28"/>
        </w:rPr>
        <w:t xml:space="preserve"> </w:t>
      </w:r>
      <w:r w:rsidR="000B733E">
        <w:rPr>
          <w:rFonts w:ascii="Times New Roman" w:hAnsi="Times New Roman"/>
          <w:b/>
          <w:sz w:val="28"/>
          <w:szCs w:val="28"/>
        </w:rPr>
        <w:t>образовательного учреждения</w:t>
      </w:r>
    </w:p>
    <w:p w:rsidR="000B733E" w:rsidRDefault="00FB106D" w:rsidP="00FB106D">
      <w:pPr>
        <w:pStyle w:val="ConsNonformat"/>
        <w:jc w:val="both"/>
        <w:rPr>
          <w:rFonts w:ascii="Times New Roman" w:hAnsi="Times New Roman"/>
          <w:sz w:val="28"/>
          <w:szCs w:val="28"/>
        </w:rPr>
      </w:pPr>
      <w:r>
        <w:rPr>
          <w:rFonts w:ascii="Times New Roman" w:eastAsiaTheme="minorEastAsia" w:hAnsi="Times New Roman"/>
          <w:sz w:val="28"/>
          <w:szCs w:val="28"/>
          <w:lang w:eastAsia="ru-RU"/>
        </w:rPr>
        <w:t xml:space="preserve">          </w:t>
      </w:r>
      <w:r w:rsidR="000B733E">
        <w:rPr>
          <w:rFonts w:ascii="Times New Roman" w:hAnsi="Times New Roman"/>
          <w:sz w:val="28"/>
          <w:szCs w:val="28"/>
        </w:rPr>
        <w:t xml:space="preserve">4.1. Имущество Учреждения является муниципальной собственностью муниципального </w:t>
      </w:r>
      <w:r w:rsidR="00607C1B">
        <w:rPr>
          <w:rFonts w:ascii="Times New Roman" w:hAnsi="Times New Roman"/>
          <w:sz w:val="28"/>
          <w:szCs w:val="28"/>
        </w:rPr>
        <w:t>образования</w:t>
      </w:r>
      <w:r w:rsidR="000B733E">
        <w:rPr>
          <w:rFonts w:ascii="Times New Roman" w:hAnsi="Times New Roman"/>
          <w:sz w:val="28"/>
          <w:szCs w:val="28"/>
        </w:rPr>
        <w:t xml:space="preserve"> </w:t>
      </w:r>
      <w:r w:rsidR="009674DB">
        <w:rPr>
          <w:rFonts w:ascii="Times New Roman" w:hAnsi="Times New Roman"/>
          <w:sz w:val="28"/>
          <w:szCs w:val="28"/>
        </w:rPr>
        <w:t xml:space="preserve">муниципального района </w:t>
      </w:r>
      <w:r w:rsidR="000B733E">
        <w:rPr>
          <w:rFonts w:ascii="Times New Roman" w:hAnsi="Times New Roman"/>
          <w:sz w:val="28"/>
          <w:szCs w:val="28"/>
        </w:rPr>
        <w:t>«Чернянский район»</w:t>
      </w:r>
      <w:r w:rsidR="00052AC7">
        <w:rPr>
          <w:rFonts w:ascii="Times New Roman" w:hAnsi="Times New Roman"/>
          <w:sz w:val="28"/>
          <w:szCs w:val="28"/>
        </w:rPr>
        <w:t xml:space="preserve"> Белгородской области</w:t>
      </w:r>
      <w:r w:rsidR="000B733E">
        <w:rPr>
          <w:rFonts w:ascii="Times New Roman" w:hAnsi="Times New Roman"/>
          <w:sz w:val="28"/>
          <w:szCs w:val="28"/>
        </w:rPr>
        <w:t xml:space="preserve">, отражается на балансе Учреждения и закреплено за ним на праве оперативного управления. </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4.2.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счёт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 Российской Федерации. </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Перечень особо ценного движимого имущества определяется Учредителем.</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 </w:t>
      </w:r>
    </w:p>
    <w:p w:rsidR="000B733E" w:rsidRDefault="000B733E" w:rsidP="000B733E">
      <w:pPr>
        <w:spacing w:after="0" w:line="240" w:lineRule="auto"/>
        <w:ind w:firstLine="709"/>
        <w:jc w:val="both"/>
        <w:rPr>
          <w:rFonts w:ascii="Times New Roman" w:hAnsi="Times New Roman"/>
          <w:sz w:val="28"/>
          <w:szCs w:val="28"/>
        </w:rPr>
      </w:pPr>
      <w:r>
        <w:rPr>
          <w:rFonts w:ascii="Times New Roman" w:hAnsi="Times New Roman"/>
          <w:sz w:val="28"/>
          <w:szCs w:val="28"/>
        </w:rPr>
        <w:t>Заведующий Учреждением несёт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0B733E" w:rsidRDefault="000B733E" w:rsidP="000B733E">
      <w:pPr>
        <w:pStyle w:val="ConsNonformat"/>
        <w:tabs>
          <w:tab w:val="left" w:pos="1320"/>
        </w:tabs>
        <w:ind w:firstLine="709"/>
        <w:jc w:val="both"/>
        <w:rPr>
          <w:rFonts w:ascii="Times New Roman" w:hAnsi="Times New Roman"/>
          <w:sz w:val="28"/>
          <w:szCs w:val="28"/>
        </w:rPr>
      </w:pPr>
      <w:r>
        <w:rPr>
          <w:rFonts w:ascii="Times New Roman" w:hAnsi="Times New Roman"/>
          <w:sz w:val="28"/>
          <w:szCs w:val="28"/>
        </w:rPr>
        <w:t xml:space="preserve">Заведующий Учреждением несёт персональную ответственность за просроченную кредиторскую задолженность Учреждения, превышающую предельно допустимые значения, установленные Учредителем.   </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Учреждению запрещается совершать сделки, возможными последствиями которых является отчуждение или обременение имущества, закрепляемого за Учреждением Учредителем, или имущества, приобретенного за счет средств, выделенных Учреждению из бюджета Чернянского района, за исключением случаев, если совершение таких сделок допускается федеральным законодательством.</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4.3. Земельные участки, необходимые Учреждению для выполнения своих Уставных задач, предоставляются ему на праве постоянного </w:t>
      </w:r>
      <w:r>
        <w:rPr>
          <w:rFonts w:ascii="Times New Roman" w:hAnsi="Times New Roman"/>
          <w:sz w:val="28"/>
          <w:szCs w:val="28"/>
        </w:rPr>
        <w:lastRenderedPageBreak/>
        <w:t xml:space="preserve">(бессрочного) пользования. Учреждение владеет и пользуется земельными участками в соответствии с целями и задачами Учреждения. </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4.4. Источниками формирования имущества и финансовых ресурсов Учреждения являются:</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 </w:t>
      </w:r>
      <w:r w:rsidR="001B4564">
        <w:rPr>
          <w:rFonts w:ascii="Times New Roman" w:hAnsi="Times New Roman"/>
          <w:sz w:val="28"/>
          <w:szCs w:val="28"/>
        </w:rPr>
        <w:t xml:space="preserve">- </w:t>
      </w:r>
      <w:r>
        <w:rPr>
          <w:rFonts w:ascii="Times New Roman" w:hAnsi="Times New Roman"/>
          <w:sz w:val="28"/>
          <w:szCs w:val="28"/>
        </w:rPr>
        <w:t>имущество, закрепленное Собственником в установленном порядке;</w:t>
      </w:r>
    </w:p>
    <w:p w:rsidR="000B733E" w:rsidRDefault="000B733E" w:rsidP="000B733E">
      <w:pPr>
        <w:pStyle w:val="ConsNonformat"/>
        <w:jc w:val="both"/>
        <w:rPr>
          <w:rFonts w:ascii="Times New Roman" w:hAnsi="Times New Roman"/>
          <w:sz w:val="28"/>
          <w:szCs w:val="28"/>
        </w:rPr>
      </w:pPr>
      <w:r>
        <w:rPr>
          <w:rFonts w:ascii="Times New Roman" w:hAnsi="Times New Roman"/>
          <w:sz w:val="28"/>
          <w:szCs w:val="28"/>
        </w:rPr>
        <w:t xml:space="preserve">          </w:t>
      </w:r>
      <w:r w:rsidR="001B4564">
        <w:rPr>
          <w:rFonts w:ascii="Times New Roman" w:hAnsi="Times New Roman"/>
          <w:sz w:val="28"/>
          <w:szCs w:val="28"/>
        </w:rPr>
        <w:t xml:space="preserve">- </w:t>
      </w:r>
      <w:r>
        <w:rPr>
          <w:rFonts w:ascii="Times New Roman" w:hAnsi="Times New Roman"/>
          <w:sz w:val="28"/>
          <w:szCs w:val="28"/>
        </w:rPr>
        <w:t>бюджетные средства;</w:t>
      </w:r>
    </w:p>
    <w:p w:rsidR="000B733E" w:rsidRDefault="001B4564" w:rsidP="00692AC6">
      <w:pPr>
        <w:pStyle w:val="ConsNonformat"/>
        <w:ind w:firstLine="709"/>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добровольные пожертвования и целевые взносы юридических и физических лиц;</w:t>
      </w:r>
    </w:p>
    <w:p w:rsidR="000B733E" w:rsidRDefault="001B4564" w:rsidP="000B733E">
      <w:pPr>
        <w:pStyle w:val="ConsNonformat"/>
        <w:ind w:firstLine="709"/>
        <w:jc w:val="both"/>
        <w:rPr>
          <w:rFonts w:ascii="Times New Roman" w:hAnsi="Times New Roman"/>
          <w:sz w:val="28"/>
          <w:szCs w:val="28"/>
        </w:rPr>
      </w:pPr>
      <w:r>
        <w:rPr>
          <w:rFonts w:ascii="Times New Roman" w:hAnsi="Times New Roman"/>
          <w:sz w:val="28"/>
          <w:szCs w:val="28"/>
        </w:rPr>
        <w:t xml:space="preserve">- </w:t>
      </w:r>
      <w:r w:rsidR="000B733E">
        <w:rPr>
          <w:rFonts w:ascii="Times New Roman" w:hAnsi="Times New Roman"/>
          <w:sz w:val="28"/>
          <w:szCs w:val="28"/>
        </w:rPr>
        <w:t xml:space="preserve">другие источники в соответствии с законодательством Российской Федерации. </w:t>
      </w:r>
    </w:p>
    <w:p w:rsidR="000B733E" w:rsidRDefault="000B733E" w:rsidP="00692AC6">
      <w:pPr>
        <w:pStyle w:val="ConsNonformat"/>
        <w:ind w:firstLine="709"/>
        <w:jc w:val="both"/>
        <w:rPr>
          <w:rFonts w:ascii="Times New Roman" w:hAnsi="Times New Roman"/>
          <w:sz w:val="28"/>
          <w:szCs w:val="28"/>
        </w:rPr>
      </w:pPr>
      <w:r>
        <w:rPr>
          <w:rFonts w:ascii="Times New Roman" w:hAnsi="Times New Roman"/>
          <w:sz w:val="28"/>
          <w:szCs w:val="28"/>
        </w:rPr>
        <w:t>4.5. Учреждение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Учреждение не вправе отказаться от выполнения муниципального задания.</w:t>
      </w:r>
    </w:p>
    <w:p w:rsidR="000B733E" w:rsidRDefault="000B733E" w:rsidP="00692AC6">
      <w:pPr>
        <w:pStyle w:val="ConsNonformat"/>
        <w:ind w:firstLine="709"/>
        <w:jc w:val="both"/>
        <w:rPr>
          <w:rFonts w:ascii="Times New Roman" w:hAnsi="Times New Roman"/>
          <w:sz w:val="28"/>
          <w:szCs w:val="28"/>
        </w:rPr>
      </w:pPr>
      <w:r>
        <w:rPr>
          <w:rFonts w:ascii="Times New Roman" w:hAnsi="Times New Roman"/>
          <w:sz w:val="28"/>
          <w:szCs w:val="28"/>
        </w:rPr>
        <w:t>Порядок формирования муниципального задания и порядок финансового обеспечения выполнения этого задания определяются администрацией муниципального района «Чернянский  район»</w:t>
      </w:r>
      <w:r w:rsidR="00692AC6" w:rsidRPr="00692AC6">
        <w:rPr>
          <w:rFonts w:ascii="Times New Roman" w:hAnsi="Times New Roman"/>
          <w:sz w:val="28"/>
          <w:szCs w:val="28"/>
        </w:rPr>
        <w:t xml:space="preserve"> </w:t>
      </w:r>
      <w:r w:rsidR="00692AC6">
        <w:rPr>
          <w:rFonts w:ascii="Times New Roman" w:hAnsi="Times New Roman"/>
          <w:sz w:val="28"/>
          <w:szCs w:val="28"/>
        </w:rPr>
        <w:t xml:space="preserve"> Белгородской области</w:t>
      </w:r>
      <w:r>
        <w:rPr>
          <w:rFonts w:ascii="Times New Roman" w:hAnsi="Times New Roman"/>
          <w:sz w:val="28"/>
          <w:szCs w:val="28"/>
        </w:rPr>
        <w:t>.</w:t>
      </w:r>
    </w:p>
    <w:p w:rsidR="000B733E" w:rsidRDefault="000B733E" w:rsidP="00692AC6">
      <w:pPr>
        <w:pStyle w:val="ConsNonformat"/>
        <w:ind w:firstLine="709"/>
        <w:jc w:val="both"/>
        <w:rPr>
          <w:rFonts w:ascii="Times New Roman" w:hAnsi="Times New Roman"/>
          <w:sz w:val="28"/>
          <w:szCs w:val="28"/>
        </w:rPr>
      </w:pPr>
      <w:r>
        <w:rPr>
          <w:rFonts w:ascii="Times New Roman" w:hAnsi="Times New Roman"/>
          <w:sz w:val="28"/>
          <w:szCs w:val="28"/>
        </w:rPr>
        <w:t>Финансовое обеспечение выполнения муниципального задания Учреждением осуществляется в виде субсидий из бюджета Чернянского района</w:t>
      </w:r>
      <w:r w:rsidR="00A12022">
        <w:rPr>
          <w:rFonts w:ascii="Times New Roman" w:hAnsi="Times New Roman"/>
          <w:sz w:val="28"/>
          <w:szCs w:val="28"/>
        </w:rPr>
        <w:t xml:space="preserve"> Белгородской области</w:t>
      </w:r>
      <w:r>
        <w:rPr>
          <w:rFonts w:ascii="Times New Roman" w:hAnsi="Times New Roman"/>
          <w:sz w:val="28"/>
          <w:szCs w:val="28"/>
        </w:rPr>
        <w:t>.</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сфере образования, для граждан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0B733E" w:rsidRDefault="000B733E" w:rsidP="00692AC6">
      <w:pPr>
        <w:pStyle w:val="ConsNonformat"/>
        <w:ind w:firstLine="709"/>
        <w:jc w:val="both"/>
        <w:rPr>
          <w:rFonts w:ascii="Times New Roman" w:hAnsi="Times New Roman"/>
          <w:sz w:val="28"/>
          <w:szCs w:val="28"/>
        </w:rPr>
      </w:pPr>
      <w:r>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w:t>
      </w:r>
      <w:r>
        <w:rPr>
          <w:rFonts w:ascii="Times New Roman" w:hAnsi="Times New Roman"/>
          <w:sz w:val="28"/>
          <w:szCs w:val="28"/>
        </w:rPr>
        <w:lastRenderedPageBreak/>
        <w:t>финансовое обеспечение содержания такого имущества Учредителем не осуществляется.</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4.6.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4.7. Учреждение вправе с согласия Учредителя или уполномоченного им органа использовать закреплённые за Учреждением объекты собственности в осуществляемой им деятельности, связанной с получением дохода. </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4.8. При осуществлении права оперативного управления имуществом Учреждение обязано:</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  </w:t>
      </w:r>
      <w:r w:rsidR="00607C1B">
        <w:rPr>
          <w:rFonts w:ascii="Times New Roman" w:hAnsi="Times New Roman"/>
          <w:sz w:val="28"/>
          <w:szCs w:val="28"/>
        </w:rPr>
        <w:t xml:space="preserve">- </w:t>
      </w:r>
      <w:r>
        <w:rPr>
          <w:rFonts w:ascii="Times New Roman" w:hAnsi="Times New Roman"/>
          <w:sz w:val="28"/>
          <w:szCs w:val="28"/>
        </w:rPr>
        <w:t>эффективно и рационально использовать имущество согласно уставной деятельности;</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  </w:t>
      </w:r>
      <w:r w:rsidR="00607C1B">
        <w:rPr>
          <w:rFonts w:ascii="Times New Roman" w:hAnsi="Times New Roman"/>
          <w:sz w:val="28"/>
          <w:szCs w:val="28"/>
        </w:rPr>
        <w:t xml:space="preserve">- </w:t>
      </w:r>
      <w:r>
        <w:rPr>
          <w:rFonts w:ascii="Times New Roman" w:hAnsi="Times New Roman"/>
          <w:sz w:val="28"/>
          <w:szCs w:val="28"/>
        </w:rPr>
        <w:t>обеспечивать сохранность и использование имущества строго по целевому назначению;</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  </w:t>
      </w:r>
      <w:r w:rsidR="00607C1B">
        <w:rPr>
          <w:rFonts w:ascii="Times New Roman" w:hAnsi="Times New Roman"/>
          <w:sz w:val="28"/>
          <w:szCs w:val="28"/>
        </w:rPr>
        <w:t xml:space="preserve">- </w:t>
      </w:r>
      <w:r>
        <w:rPr>
          <w:rFonts w:ascii="Times New Roman" w:hAnsi="Times New Roman"/>
          <w:sz w:val="28"/>
          <w:szCs w:val="28"/>
        </w:rPr>
        <w:t>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  </w:t>
      </w:r>
      <w:r w:rsidR="00607C1B">
        <w:rPr>
          <w:rFonts w:ascii="Times New Roman" w:hAnsi="Times New Roman"/>
          <w:sz w:val="28"/>
          <w:szCs w:val="28"/>
        </w:rPr>
        <w:t xml:space="preserve">- </w:t>
      </w:r>
      <w:r>
        <w:rPr>
          <w:rFonts w:ascii="Times New Roman" w:hAnsi="Times New Roman"/>
          <w:sz w:val="28"/>
          <w:szCs w:val="28"/>
        </w:rPr>
        <w:t>обеспечивать проведение ремонта имущества;</w:t>
      </w:r>
    </w:p>
    <w:p w:rsidR="000B733E" w:rsidRDefault="000B733E" w:rsidP="000B733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07C1B">
        <w:rPr>
          <w:rFonts w:ascii="Times New Roman" w:hAnsi="Times New Roman"/>
          <w:sz w:val="28"/>
          <w:szCs w:val="28"/>
        </w:rPr>
        <w:t xml:space="preserve">- </w:t>
      </w:r>
      <w:r>
        <w:rPr>
          <w:rFonts w:ascii="Times New Roman" w:hAnsi="Times New Roman"/>
          <w:sz w:val="28"/>
          <w:szCs w:val="28"/>
        </w:rPr>
        <w:t xml:space="preserve">осуществлять амортизацию и восстановление изнашиваемой части имущества, передаваемого в оперативное управление. </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Вновь приобретенное Учреждением имущество включается в состав имущества, передаваемого в оперативное управление. Списанное имущество (в том числе в связи с износом) исключается из состава имущества, переданного в оперативное управление, и оформляется актом списания. Включение и исключение из состава имущества, переданного в оперативное управление, оформляется дополнением к акту приема-передачи.</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4.9. Собственник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 xml:space="preserve">Изъятие и (или) отчуждение недвижимого имущества производится на основании постановления </w:t>
      </w:r>
      <w:r w:rsidR="00753A83">
        <w:rPr>
          <w:rFonts w:ascii="Times New Roman" w:hAnsi="Times New Roman"/>
          <w:sz w:val="28"/>
          <w:szCs w:val="28"/>
        </w:rPr>
        <w:t xml:space="preserve">администрации </w:t>
      </w:r>
      <w:r>
        <w:rPr>
          <w:rFonts w:ascii="Times New Roman" w:hAnsi="Times New Roman"/>
          <w:sz w:val="28"/>
          <w:szCs w:val="28"/>
        </w:rPr>
        <w:t xml:space="preserve">муниципального района «Чернянский район» </w:t>
      </w:r>
      <w:r w:rsidR="00753A83">
        <w:rPr>
          <w:rFonts w:ascii="Times New Roman" w:hAnsi="Times New Roman"/>
          <w:sz w:val="28"/>
          <w:szCs w:val="28"/>
        </w:rPr>
        <w:t xml:space="preserve">Белгородской области </w:t>
      </w:r>
      <w:r>
        <w:rPr>
          <w:rFonts w:ascii="Times New Roman" w:hAnsi="Times New Roman"/>
          <w:sz w:val="28"/>
          <w:szCs w:val="28"/>
        </w:rPr>
        <w:t>по представлению Управления имущественных и земельных отношений администрации Чернянского района</w:t>
      </w:r>
      <w:r w:rsidR="00753A83">
        <w:rPr>
          <w:rFonts w:ascii="Times New Roman" w:hAnsi="Times New Roman"/>
          <w:sz w:val="28"/>
          <w:szCs w:val="28"/>
        </w:rPr>
        <w:t xml:space="preserve"> Белгородской области</w:t>
      </w:r>
      <w:r>
        <w:rPr>
          <w:rFonts w:ascii="Times New Roman" w:hAnsi="Times New Roman"/>
          <w:sz w:val="28"/>
          <w:szCs w:val="28"/>
        </w:rPr>
        <w:t>.</w:t>
      </w:r>
    </w:p>
    <w:p w:rsidR="000B733E" w:rsidRDefault="000B733E" w:rsidP="000B733E">
      <w:pPr>
        <w:pStyle w:val="ConsNonformat"/>
        <w:ind w:firstLine="709"/>
        <w:jc w:val="both"/>
        <w:rPr>
          <w:rFonts w:ascii="Times New Roman" w:hAnsi="Times New Roman"/>
          <w:sz w:val="28"/>
          <w:szCs w:val="28"/>
        </w:rPr>
      </w:pPr>
      <w:r>
        <w:rPr>
          <w:rFonts w:ascii="Times New Roman" w:hAnsi="Times New Roman"/>
          <w:sz w:val="28"/>
          <w:szCs w:val="28"/>
        </w:rPr>
        <w:t>4.10. Материально-техническое обеспечение Учреждения, развитие его базы осуществляется, в том числе самим Учреждением в пределах имеющихся средств.</w:t>
      </w:r>
    </w:p>
    <w:p w:rsidR="000B733E" w:rsidRDefault="000B733E" w:rsidP="000B733E">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4.11. Учреждение ведет статистическую отчетность в порядке, установленном законодательством Российской Федерации. </w:t>
      </w:r>
    </w:p>
    <w:p w:rsidR="000B733E" w:rsidRDefault="000B733E" w:rsidP="000B733E">
      <w:pPr>
        <w:spacing w:after="0" w:line="240" w:lineRule="auto"/>
        <w:ind w:firstLine="709"/>
        <w:jc w:val="both"/>
        <w:rPr>
          <w:rFonts w:ascii="Times New Roman" w:hAnsi="Times New Roman"/>
          <w:sz w:val="28"/>
          <w:szCs w:val="28"/>
        </w:rPr>
      </w:pPr>
      <w:r>
        <w:rPr>
          <w:rFonts w:ascii="Times New Roman" w:hAnsi="Times New Roman"/>
          <w:sz w:val="28"/>
          <w:szCs w:val="28"/>
        </w:rPr>
        <w:t>4.12</w:t>
      </w:r>
      <w:r>
        <w:rPr>
          <w:rFonts w:ascii="Times New Roman" w:hAnsi="Times New Roman"/>
          <w:b/>
          <w:sz w:val="28"/>
          <w:szCs w:val="28"/>
        </w:rPr>
        <w:t xml:space="preserve">. </w:t>
      </w:r>
      <w:r>
        <w:rPr>
          <w:rFonts w:ascii="Times New Roman" w:hAnsi="Times New Roman"/>
          <w:sz w:val="28"/>
          <w:szCs w:val="28"/>
        </w:rPr>
        <w:t>Учреждение предоставляет информацию (отчёт)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через централизованную бухгалтерию управления образования администрации Чернянского района</w:t>
      </w:r>
      <w:r w:rsidR="00052AC7">
        <w:rPr>
          <w:rFonts w:ascii="Times New Roman" w:hAnsi="Times New Roman"/>
          <w:sz w:val="28"/>
          <w:szCs w:val="28"/>
        </w:rPr>
        <w:t xml:space="preserve"> Белгородской области</w:t>
      </w:r>
      <w:r>
        <w:rPr>
          <w:rFonts w:ascii="Times New Roman" w:hAnsi="Times New Roman"/>
          <w:sz w:val="28"/>
          <w:szCs w:val="28"/>
        </w:rPr>
        <w:t>. Ежегодный отчет о поступлении и расходовании финансовых и материальных средств предоставляется Учредителю и общественности в определенном порядке и в сроки, установленные Учредителем.</w:t>
      </w:r>
    </w:p>
    <w:p w:rsidR="000B733E" w:rsidRDefault="000B733E" w:rsidP="000B733E">
      <w:pPr>
        <w:spacing w:after="0" w:line="240" w:lineRule="auto"/>
        <w:ind w:firstLine="709"/>
        <w:jc w:val="both"/>
        <w:rPr>
          <w:rFonts w:ascii="Times New Roman" w:hAnsi="Times New Roman"/>
          <w:sz w:val="28"/>
          <w:szCs w:val="28"/>
        </w:rPr>
      </w:pPr>
      <w:r>
        <w:rPr>
          <w:rFonts w:ascii="Times New Roman" w:hAnsi="Times New Roman"/>
          <w:sz w:val="28"/>
          <w:szCs w:val="28"/>
        </w:rPr>
        <w:t>4.13.</w:t>
      </w:r>
      <w:r>
        <w:rPr>
          <w:rFonts w:ascii="Times New Roman" w:hAnsi="Times New Roman"/>
          <w:b/>
          <w:sz w:val="28"/>
          <w:szCs w:val="28"/>
        </w:rPr>
        <w:t xml:space="preserve"> </w:t>
      </w:r>
      <w:r>
        <w:rPr>
          <w:rFonts w:ascii="Times New Roman" w:hAnsi="Times New Roman"/>
          <w:sz w:val="28"/>
          <w:szCs w:val="28"/>
        </w:rPr>
        <w:t>Учреждение в установленном порядке ведет делопроизводство и хранит документы по всем направлениям деятельности.</w:t>
      </w:r>
    </w:p>
    <w:p w:rsidR="00AC4D20" w:rsidRDefault="00FB106D" w:rsidP="00AC4D20">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2D5A51">
        <w:rPr>
          <w:rFonts w:ascii="Times New Roman" w:hAnsi="Times New Roman" w:cs="Times New Roman"/>
          <w:b/>
          <w:sz w:val="28"/>
          <w:szCs w:val="28"/>
        </w:rPr>
        <w:t xml:space="preserve">  </w:t>
      </w:r>
      <w:r w:rsidR="002D5A51">
        <w:rPr>
          <w:rFonts w:ascii="Times New Roman" w:eastAsia="Times New Roman" w:hAnsi="Times New Roman" w:cs="Times New Roman"/>
          <w:sz w:val="28"/>
          <w:szCs w:val="28"/>
        </w:rPr>
        <w:t>4.14</w:t>
      </w:r>
      <w:r w:rsidR="00AC4D20">
        <w:rPr>
          <w:rFonts w:ascii="Times New Roman" w:eastAsia="Times New Roman" w:hAnsi="Times New Roman" w:cs="Times New Roman"/>
          <w:sz w:val="28"/>
          <w:szCs w:val="28"/>
        </w:rPr>
        <w:t>. Учреждение обеспечивает открытость и доступность следующей информации:</w:t>
      </w:r>
    </w:p>
    <w:p w:rsidR="00AC4D20" w:rsidRPr="00657F68" w:rsidRDefault="00607C1B" w:rsidP="00607C1B">
      <w:pPr>
        <w:shd w:val="clear" w:color="auto" w:fill="FFFFFF"/>
        <w:spacing w:after="0" w:line="240" w:lineRule="auto"/>
        <w:ind w:firstLine="708"/>
        <w:jc w:val="both"/>
        <w:rPr>
          <w:rFonts w:ascii="Times New Roman" w:eastAsia="Times New Roman" w:hAnsi="Times New Roman" w:cs="Times New Roman"/>
          <w:sz w:val="28"/>
          <w:szCs w:val="28"/>
        </w:rPr>
      </w:pPr>
      <w:bookmarkStart w:id="3" w:name="22"/>
      <w:bookmarkEnd w:id="3"/>
      <w:r>
        <w:rPr>
          <w:rFonts w:ascii="Times New Roman" w:eastAsia="Times New Roman" w:hAnsi="Times New Roman" w:cs="Times New Roman"/>
          <w:sz w:val="28"/>
          <w:szCs w:val="28"/>
        </w:rPr>
        <w:t>а) о дате создания Учреждения, об Учредителе, У</w:t>
      </w:r>
      <w:r w:rsidR="00AC4D20" w:rsidRPr="00657F68">
        <w:rPr>
          <w:rFonts w:ascii="Times New Roman" w:eastAsia="Times New Roman" w:hAnsi="Times New Roman" w:cs="Times New Roman"/>
          <w:sz w:val="28"/>
          <w:szCs w:val="28"/>
        </w:rPr>
        <w:t xml:space="preserve">чредителях </w:t>
      </w:r>
      <w:r>
        <w:rPr>
          <w:rFonts w:ascii="Times New Roman" w:eastAsia="Times New Roman" w:hAnsi="Times New Roman" w:cs="Times New Roman"/>
          <w:sz w:val="28"/>
          <w:szCs w:val="28"/>
        </w:rPr>
        <w:t>Учреждения</w:t>
      </w:r>
      <w:r w:rsidR="00AC4D20" w:rsidRPr="00657F68">
        <w:rPr>
          <w:rFonts w:ascii="Times New Roman" w:eastAsia="Times New Roman" w:hAnsi="Times New Roman" w:cs="Times New Roman"/>
          <w:sz w:val="28"/>
          <w:szCs w:val="28"/>
        </w:rPr>
        <w:t xml:space="preserve">, о месте нахождения </w:t>
      </w:r>
      <w:r>
        <w:rPr>
          <w:rFonts w:ascii="Times New Roman" w:eastAsia="Times New Roman" w:hAnsi="Times New Roman" w:cs="Times New Roman"/>
          <w:sz w:val="28"/>
          <w:szCs w:val="28"/>
        </w:rPr>
        <w:t xml:space="preserve">Учреждения </w:t>
      </w:r>
      <w:r w:rsidR="00745EB5">
        <w:rPr>
          <w:rFonts w:ascii="Times New Roman" w:eastAsia="Times New Roman" w:hAnsi="Times New Roman" w:cs="Times New Roman"/>
          <w:sz w:val="28"/>
          <w:szCs w:val="28"/>
        </w:rPr>
        <w:t>и его</w:t>
      </w:r>
      <w:r w:rsidR="00AC4D20" w:rsidRPr="00657F68">
        <w:rPr>
          <w:rFonts w:ascii="Times New Roman" w:eastAsia="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AC4D20" w:rsidRPr="00657F68" w:rsidRDefault="00AC4D20" w:rsidP="00607C1B">
      <w:pPr>
        <w:shd w:val="clear" w:color="auto" w:fill="FFFFFF"/>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 xml:space="preserve">б) о структуре и об органах управления </w:t>
      </w:r>
      <w:r w:rsidR="00607C1B">
        <w:rPr>
          <w:rFonts w:ascii="Times New Roman" w:eastAsia="Times New Roman" w:hAnsi="Times New Roman" w:cs="Times New Roman"/>
          <w:sz w:val="28"/>
          <w:szCs w:val="28"/>
        </w:rPr>
        <w:t>Учреждения</w:t>
      </w:r>
      <w:r w:rsidRPr="00657F68">
        <w:rPr>
          <w:rFonts w:ascii="Times New Roman" w:eastAsia="Times New Roman" w:hAnsi="Times New Roman" w:cs="Times New Roman"/>
          <w:sz w:val="28"/>
          <w:szCs w:val="28"/>
        </w:rPr>
        <w:t>;</w:t>
      </w:r>
    </w:p>
    <w:p w:rsidR="00AC4D20" w:rsidRPr="00657F68" w:rsidRDefault="00AC4D20" w:rsidP="00607C1B">
      <w:pPr>
        <w:shd w:val="clear" w:color="auto" w:fill="FFFFFF"/>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в) о реализуемых образовательных программах;</w:t>
      </w:r>
    </w:p>
    <w:p w:rsidR="00AC4D20" w:rsidRPr="00657F68" w:rsidRDefault="00AC4D20" w:rsidP="00607C1B">
      <w:pPr>
        <w:shd w:val="clear" w:color="auto" w:fill="FFFFFF"/>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C4D20" w:rsidRPr="00657F68" w:rsidRDefault="00AC4D20" w:rsidP="00607C1B">
      <w:pPr>
        <w:shd w:val="clear" w:color="auto" w:fill="FFFFFF"/>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 xml:space="preserve">д) </w:t>
      </w:r>
      <w:r w:rsidR="00692AC6">
        <w:rPr>
          <w:rFonts w:ascii="Times New Roman" w:eastAsia="Times New Roman" w:hAnsi="Times New Roman" w:cs="Times New Roman"/>
          <w:sz w:val="28"/>
          <w:szCs w:val="28"/>
        </w:rPr>
        <w:t xml:space="preserve"> </w:t>
      </w:r>
      <w:r w:rsidRPr="00657F68">
        <w:rPr>
          <w:rFonts w:ascii="Times New Roman" w:eastAsia="Times New Roman" w:hAnsi="Times New Roman" w:cs="Times New Roman"/>
          <w:sz w:val="28"/>
          <w:szCs w:val="28"/>
        </w:rPr>
        <w:t>о языках образования;</w:t>
      </w:r>
    </w:p>
    <w:p w:rsidR="00AC4D20" w:rsidRPr="00657F68" w:rsidRDefault="00692AC6" w:rsidP="00607C1B">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 </w:t>
      </w:r>
      <w:r w:rsidR="00AC4D20" w:rsidRPr="00657F68">
        <w:rPr>
          <w:rFonts w:ascii="Times New Roman" w:eastAsia="Times New Roman" w:hAnsi="Times New Roman" w:cs="Times New Roman"/>
          <w:sz w:val="28"/>
          <w:szCs w:val="28"/>
        </w:rPr>
        <w:t>о федеральных государственных образовательных стандартах, об образовательных стандартах (при их наличии);</w:t>
      </w:r>
    </w:p>
    <w:p w:rsidR="00AC4D20" w:rsidRPr="00657F68" w:rsidRDefault="00AC4D20" w:rsidP="00607C1B">
      <w:pPr>
        <w:shd w:val="clear" w:color="auto" w:fill="FFFFFF"/>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ж) о руководите</w:t>
      </w:r>
      <w:r>
        <w:rPr>
          <w:rFonts w:ascii="Times New Roman" w:eastAsia="Times New Roman" w:hAnsi="Times New Roman" w:cs="Times New Roman"/>
          <w:sz w:val="28"/>
          <w:szCs w:val="28"/>
        </w:rPr>
        <w:t>ле образовательной организации</w:t>
      </w:r>
      <w:r w:rsidR="00052AC7">
        <w:rPr>
          <w:rFonts w:ascii="Times New Roman" w:eastAsia="Times New Roman" w:hAnsi="Times New Roman" w:cs="Times New Roman"/>
          <w:sz w:val="28"/>
          <w:szCs w:val="28"/>
        </w:rPr>
        <w:t>, его заместителях</w:t>
      </w:r>
      <w:r>
        <w:rPr>
          <w:rFonts w:ascii="Times New Roman" w:eastAsia="Times New Roman" w:hAnsi="Times New Roman" w:cs="Times New Roman"/>
          <w:sz w:val="28"/>
          <w:szCs w:val="28"/>
        </w:rPr>
        <w:t>;</w:t>
      </w:r>
    </w:p>
    <w:p w:rsidR="00AC4D20" w:rsidRPr="00657F68" w:rsidRDefault="00AC4D20" w:rsidP="00607C1B">
      <w:pPr>
        <w:shd w:val="clear" w:color="auto" w:fill="FFFFFF"/>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rsidR="00AC4D20" w:rsidRPr="00657F68" w:rsidRDefault="00AC4D20" w:rsidP="00607C1B">
      <w:pPr>
        <w:shd w:val="clear" w:color="auto" w:fill="FFFFFF"/>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C4D20" w:rsidRPr="00657F68" w:rsidRDefault="00AC4D20" w:rsidP="00607C1B">
      <w:pPr>
        <w:shd w:val="clear" w:color="auto" w:fill="FFFFFF"/>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к) о поступлении финансовых и материальных средств и об их расходовании по итогам финансового года;</w:t>
      </w:r>
    </w:p>
    <w:p w:rsidR="00AC4D20" w:rsidRPr="00657F68" w:rsidRDefault="00AC4D20" w:rsidP="00607C1B">
      <w:pPr>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2) копий:</w:t>
      </w:r>
    </w:p>
    <w:p w:rsidR="00AC4D20" w:rsidRPr="00657F68" w:rsidRDefault="00607C1B" w:rsidP="00607C1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9254E5">
        <w:rPr>
          <w:rFonts w:ascii="Times New Roman" w:eastAsia="Times New Roman" w:hAnsi="Times New Roman" w:cs="Times New Roman"/>
          <w:sz w:val="28"/>
          <w:szCs w:val="28"/>
        </w:rPr>
        <w:t>У</w:t>
      </w:r>
      <w:r w:rsidR="00AC4D20" w:rsidRPr="00657F68">
        <w:rPr>
          <w:rFonts w:ascii="Times New Roman" w:eastAsia="Times New Roman" w:hAnsi="Times New Roman" w:cs="Times New Roman"/>
          <w:sz w:val="28"/>
          <w:szCs w:val="28"/>
        </w:rPr>
        <w:t>става Учреждения;</w:t>
      </w:r>
    </w:p>
    <w:p w:rsidR="00AC4D20" w:rsidRPr="00657F68" w:rsidRDefault="00AC4D20" w:rsidP="00607C1B">
      <w:pPr>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б) лицензии на осуществление образовательной деятельности (с приложениями);</w:t>
      </w:r>
    </w:p>
    <w:p w:rsidR="00AC4D20" w:rsidRPr="00657F68" w:rsidRDefault="00AC4D20" w:rsidP="009254E5">
      <w:pPr>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lastRenderedPageBreak/>
        <w:t>г) плана финансово-хозяйственной деятельности Учреждения;</w:t>
      </w:r>
    </w:p>
    <w:p w:rsidR="00AC4D20" w:rsidRPr="00657F68" w:rsidRDefault="00AC4D20" w:rsidP="009254E5">
      <w:pPr>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д) локальных нормативных актов, предусмотренных частью 2 статьи 30 Федеральн</w:t>
      </w:r>
      <w:r w:rsidR="00BB4047">
        <w:rPr>
          <w:rFonts w:ascii="Times New Roman" w:eastAsia="Times New Roman" w:hAnsi="Times New Roman" w:cs="Times New Roman"/>
          <w:sz w:val="28"/>
          <w:szCs w:val="28"/>
        </w:rPr>
        <w:t>ого закона от 29.12.2012 года №</w:t>
      </w:r>
      <w:r w:rsidRPr="00657F68">
        <w:rPr>
          <w:rFonts w:ascii="Times New Roman" w:eastAsia="Times New Roman" w:hAnsi="Times New Roman" w:cs="Times New Roman"/>
          <w:sz w:val="28"/>
          <w:szCs w:val="28"/>
        </w:rPr>
        <w:t xml:space="preserve"> 273-ФЗ «Об образовании в Российской Федерации», правил внутреннего распорядка </w:t>
      </w:r>
      <w:r>
        <w:rPr>
          <w:rFonts w:ascii="Times New Roman" w:eastAsia="Times New Roman" w:hAnsi="Times New Roman" w:cs="Times New Roman"/>
          <w:sz w:val="28"/>
          <w:szCs w:val="28"/>
        </w:rPr>
        <w:t>обу</w:t>
      </w:r>
      <w:r w:rsidRPr="00657F68">
        <w:rPr>
          <w:rFonts w:ascii="Times New Roman" w:eastAsia="Times New Roman" w:hAnsi="Times New Roman" w:cs="Times New Roman"/>
          <w:sz w:val="28"/>
          <w:szCs w:val="28"/>
        </w:rPr>
        <w:t>ча</w:t>
      </w:r>
      <w:r>
        <w:rPr>
          <w:rFonts w:ascii="Times New Roman" w:eastAsia="Times New Roman" w:hAnsi="Times New Roman" w:cs="Times New Roman"/>
          <w:sz w:val="28"/>
          <w:szCs w:val="28"/>
        </w:rPr>
        <w:t>ю</w:t>
      </w:r>
      <w:r w:rsidRPr="00657F68">
        <w:rPr>
          <w:rFonts w:ascii="Times New Roman" w:eastAsia="Times New Roman" w:hAnsi="Times New Roman" w:cs="Times New Roman"/>
          <w:sz w:val="28"/>
          <w:szCs w:val="28"/>
        </w:rPr>
        <w:t>щихся, правил внутреннего трудового распорядка, коллективного договора;</w:t>
      </w:r>
    </w:p>
    <w:p w:rsidR="00AC4D20" w:rsidRDefault="00AC4D20" w:rsidP="009254E5">
      <w:pPr>
        <w:spacing w:after="0" w:line="240" w:lineRule="auto"/>
        <w:ind w:firstLine="708"/>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3) отчета о результатах самообследования;</w:t>
      </w:r>
    </w:p>
    <w:p w:rsidR="00BB4047" w:rsidRPr="00657F68" w:rsidRDefault="00BB4047" w:rsidP="009254E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документа о порядке оказания платных образовательных услуг, в том числе договора на оказание платных образовательных услуг, документа об утверждении стоимости обучения по каждой образовательной программе;</w:t>
      </w:r>
    </w:p>
    <w:p w:rsidR="00AC4D20" w:rsidRPr="00E00B0C" w:rsidRDefault="00F056A0" w:rsidP="00E00B0C">
      <w:pPr>
        <w:spacing w:after="0" w:line="240" w:lineRule="auto"/>
        <w:ind w:firstLine="567"/>
        <w:jc w:val="both"/>
        <w:rPr>
          <w:rFonts w:ascii="Times New Roman" w:eastAsia="Times New Roman" w:hAnsi="Times New Roman" w:cs="Times New Roman"/>
          <w:sz w:val="28"/>
          <w:szCs w:val="28"/>
        </w:rPr>
      </w:pPr>
      <w:r w:rsidRPr="00692AC6">
        <w:rPr>
          <w:rFonts w:ascii="Times New Roman" w:eastAsia="Times New Roman" w:hAnsi="Times New Roman" w:cs="Times New Roman"/>
          <w:sz w:val="28"/>
          <w:szCs w:val="28"/>
        </w:rPr>
        <w:t>5</w:t>
      </w:r>
      <w:r w:rsidR="00AC4D20" w:rsidRPr="00692AC6">
        <w:rPr>
          <w:rFonts w:ascii="Times New Roman" w:eastAsia="Times New Roman" w:hAnsi="Times New Roman" w:cs="Times New Roman"/>
          <w:sz w:val="28"/>
          <w:szCs w:val="28"/>
        </w:rPr>
        <w:t xml:space="preserve">) </w:t>
      </w:r>
      <w:r w:rsidR="00E00B0C">
        <w:rPr>
          <w:rFonts w:ascii="Times New Roman" w:eastAsia="Times New Roman" w:hAnsi="Times New Roman" w:cs="Times New Roman"/>
          <w:sz w:val="28"/>
          <w:szCs w:val="28"/>
        </w:rPr>
        <w:t>документа об установлении размера платы взимаемой с родителей  (законных представителей) за присмотр и  уход за детьми</w:t>
      </w:r>
      <w:r w:rsidR="00E00B0C" w:rsidRPr="00E00B0C">
        <w:rPr>
          <w:rFonts w:ascii="Times New Roman" w:eastAsia="Times New Roman" w:hAnsi="Times New Roman" w:cs="Times New Roman"/>
          <w:sz w:val="28"/>
          <w:szCs w:val="28"/>
        </w:rPr>
        <w:t>, осваивающими</w:t>
      </w:r>
      <w:r w:rsidR="00E00B0C">
        <w:rPr>
          <w:rFonts w:ascii="Times New Roman" w:eastAsia="Times New Roman" w:hAnsi="Times New Roman" w:cs="Times New Roman"/>
          <w:color w:val="FF0000"/>
          <w:sz w:val="28"/>
          <w:szCs w:val="28"/>
        </w:rPr>
        <w:t xml:space="preserve"> </w:t>
      </w:r>
      <w:r w:rsidR="00E00B0C" w:rsidRPr="00E00B0C">
        <w:rPr>
          <w:rFonts w:ascii="Times New Roman" w:eastAsia="Times New Roman" w:hAnsi="Times New Roman" w:cs="Times New Roman"/>
          <w:sz w:val="28"/>
          <w:szCs w:val="28"/>
        </w:rPr>
        <w:t>образовательные программы дошкольного образования;</w:t>
      </w:r>
    </w:p>
    <w:p w:rsidR="00E00B0C" w:rsidRPr="00E00B0C" w:rsidRDefault="00E00B0C" w:rsidP="00E00B0C">
      <w:pPr>
        <w:spacing w:after="0" w:line="240" w:lineRule="auto"/>
        <w:ind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6) </w:t>
      </w:r>
      <w:r w:rsidRPr="00692AC6">
        <w:rPr>
          <w:rFonts w:ascii="Times New Roman" w:eastAsia="Times New Roman" w:hAnsi="Times New Roman" w:cs="Times New Roman"/>
          <w:sz w:val="28"/>
          <w:szCs w:val="28"/>
        </w:rPr>
        <w:t>предписаний органов, осуществляющих государственный контроль (надзор) в сфере образования, отчетов об исполнении таких предписаний</w:t>
      </w:r>
      <w:r>
        <w:rPr>
          <w:rFonts w:ascii="Times New Roman" w:eastAsia="Times New Roman" w:hAnsi="Times New Roman" w:cs="Times New Roman"/>
          <w:sz w:val="28"/>
          <w:szCs w:val="28"/>
        </w:rPr>
        <w:t>;</w:t>
      </w:r>
    </w:p>
    <w:p w:rsidR="00AC4D20" w:rsidRPr="00657F68" w:rsidRDefault="00E00B0C" w:rsidP="009254E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C4D20" w:rsidRPr="00657F68">
        <w:rPr>
          <w:rFonts w:ascii="Times New Roman" w:eastAsia="Times New Roman" w:hAnsi="Times New Roman" w:cs="Times New Roman"/>
          <w:sz w:val="28"/>
          <w:szCs w:val="28"/>
        </w:rPr>
        <w:t>) иной информации, которая размещается, опубликовывается по решению образовательной организации и (или) размещение, опубликование</w:t>
      </w:r>
      <w:bookmarkStart w:id="4" w:name="23"/>
      <w:bookmarkEnd w:id="4"/>
      <w:r w:rsidR="00AC4D20" w:rsidRPr="00657F68">
        <w:rPr>
          <w:rFonts w:ascii="Times New Roman" w:eastAsia="Times New Roman" w:hAnsi="Times New Roman" w:cs="Times New Roman"/>
          <w:sz w:val="28"/>
          <w:szCs w:val="28"/>
        </w:rPr>
        <w:t xml:space="preserve"> которой являются обязательными в соответствии с законодательством Российской Федерации.</w:t>
      </w:r>
    </w:p>
    <w:p w:rsidR="00AC4D20" w:rsidRDefault="00AC4D20" w:rsidP="002D5A5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подлежит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191F2E" w:rsidRPr="0046686D" w:rsidRDefault="00191F2E" w:rsidP="00FB106D">
      <w:pPr>
        <w:tabs>
          <w:tab w:val="left" w:pos="2904"/>
        </w:tabs>
        <w:spacing w:after="0" w:line="240" w:lineRule="auto"/>
        <w:ind w:firstLine="567"/>
        <w:jc w:val="both"/>
        <w:rPr>
          <w:rFonts w:ascii="Times New Roman" w:hAnsi="Times New Roman" w:cs="Times New Roman"/>
          <w:b/>
          <w:sz w:val="28"/>
          <w:szCs w:val="28"/>
        </w:rPr>
      </w:pPr>
    </w:p>
    <w:p w:rsidR="00BB4047" w:rsidRPr="0046686D" w:rsidRDefault="00FB106D" w:rsidP="00BD7E17">
      <w:pPr>
        <w:tabs>
          <w:tab w:val="left" w:pos="2904"/>
        </w:tabs>
        <w:spacing w:after="0" w:line="240" w:lineRule="auto"/>
        <w:ind w:firstLine="567"/>
        <w:jc w:val="center"/>
        <w:rPr>
          <w:rFonts w:ascii="Times New Roman" w:hAnsi="Times New Roman" w:cs="Times New Roman"/>
          <w:b/>
          <w:sz w:val="28"/>
          <w:szCs w:val="28"/>
        </w:rPr>
      </w:pPr>
      <w:r w:rsidRPr="00FB106D">
        <w:rPr>
          <w:rFonts w:ascii="Times New Roman" w:hAnsi="Times New Roman" w:cs="Times New Roman"/>
          <w:b/>
          <w:sz w:val="28"/>
          <w:szCs w:val="28"/>
        </w:rPr>
        <w:t>V. Порядок приня</w:t>
      </w:r>
      <w:r w:rsidR="009674DB">
        <w:rPr>
          <w:rFonts w:ascii="Times New Roman" w:hAnsi="Times New Roman" w:cs="Times New Roman"/>
          <w:b/>
          <w:sz w:val="28"/>
          <w:szCs w:val="28"/>
        </w:rPr>
        <w:t>тия локальных нормативных актов</w:t>
      </w:r>
    </w:p>
    <w:p w:rsidR="0052292F" w:rsidRPr="0052292F" w:rsidRDefault="0052292F" w:rsidP="00FB106D">
      <w:pPr>
        <w:tabs>
          <w:tab w:val="left" w:pos="2904"/>
        </w:tabs>
        <w:spacing w:after="0" w:line="240" w:lineRule="auto"/>
        <w:ind w:firstLine="567"/>
        <w:jc w:val="both"/>
        <w:rPr>
          <w:rFonts w:ascii="Times New Roman" w:hAnsi="Times New Roman" w:cs="Times New Roman"/>
          <w:b/>
          <w:sz w:val="28"/>
          <w:szCs w:val="28"/>
        </w:rPr>
      </w:pPr>
      <w:r w:rsidRPr="0052292F">
        <w:rPr>
          <w:rStyle w:val="apple-converted-space"/>
          <w:rFonts w:ascii="Times New Roman" w:hAnsi="Times New Roman" w:cs="Times New Roman"/>
          <w:color w:val="000000"/>
          <w:sz w:val="28"/>
          <w:szCs w:val="28"/>
          <w:shd w:val="clear" w:color="auto" w:fill="FFFFFF"/>
        </w:rPr>
        <w:t>5.1. </w:t>
      </w:r>
      <w:r w:rsidR="00AC4D20">
        <w:rPr>
          <w:rFonts w:ascii="Times New Roman" w:hAnsi="Times New Roman" w:cs="Times New Roman"/>
          <w:color w:val="000000"/>
          <w:sz w:val="28"/>
          <w:szCs w:val="28"/>
          <w:shd w:val="clear" w:color="auto" w:fill="FFFFFF"/>
        </w:rPr>
        <w:t>Учреждение</w:t>
      </w:r>
      <w:r w:rsidRPr="0052292F">
        <w:rPr>
          <w:rFonts w:ascii="Times New Roman" w:hAnsi="Times New Roman" w:cs="Times New Roman"/>
          <w:color w:val="000000"/>
          <w:sz w:val="28"/>
          <w:szCs w:val="28"/>
          <w:shd w:val="clear" w:color="auto" w:fill="FFFFFF"/>
        </w:rPr>
        <w:t xml:space="preserve">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1451D8" w:rsidRPr="00F056A0" w:rsidRDefault="001451D8" w:rsidP="001451D8">
      <w:pPr>
        <w:pStyle w:val="11"/>
        <w:ind w:firstLine="567"/>
        <w:jc w:val="both"/>
        <w:rPr>
          <w:rFonts w:ascii="Times New Roman" w:hAnsi="Times New Roman" w:cs="Times New Roman"/>
          <w:sz w:val="28"/>
          <w:szCs w:val="28"/>
        </w:rPr>
      </w:pPr>
      <w:r w:rsidRPr="00F056A0">
        <w:rPr>
          <w:rFonts w:ascii="Times New Roman" w:hAnsi="Times New Roman" w:cs="Times New Roman"/>
          <w:sz w:val="28"/>
          <w:szCs w:val="28"/>
        </w:rPr>
        <w:t xml:space="preserve">5.2. Учреждение принимает следующие виды локальных нормативных актов: приказы, положения, правила, порядки, инструкции, регламенты и иные виды локальных нормативных актов. </w:t>
      </w:r>
    </w:p>
    <w:p w:rsidR="001451D8" w:rsidRPr="00F056A0" w:rsidRDefault="001451D8" w:rsidP="001451D8">
      <w:pPr>
        <w:pStyle w:val="11"/>
        <w:ind w:firstLine="567"/>
        <w:jc w:val="both"/>
        <w:rPr>
          <w:rFonts w:ascii="Times New Roman" w:hAnsi="Times New Roman" w:cs="Times New Roman"/>
          <w:sz w:val="28"/>
          <w:szCs w:val="28"/>
        </w:rPr>
      </w:pPr>
      <w:r w:rsidRPr="00F056A0">
        <w:rPr>
          <w:rFonts w:ascii="Times New Roman" w:hAnsi="Times New Roman" w:cs="Times New Roman"/>
          <w:sz w:val="28"/>
          <w:szCs w:val="28"/>
        </w:rPr>
        <w:t>Локальные акты Учреждения не могут противоречить Уставу</w:t>
      </w:r>
    </w:p>
    <w:p w:rsidR="001451D8" w:rsidRPr="00F84F10" w:rsidRDefault="001451D8" w:rsidP="001451D8">
      <w:pPr>
        <w:pStyle w:val="11"/>
        <w:ind w:firstLine="567"/>
        <w:jc w:val="both"/>
        <w:rPr>
          <w:rFonts w:ascii="Times New Roman" w:hAnsi="Times New Roman" w:cs="Times New Roman"/>
          <w:sz w:val="28"/>
          <w:szCs w:val="28"/>
        </w:rPr>
      </w:pPr>
      <w:r w:rsidRPr="00F056A0">
        <w:rPr>
          <w:rFonts w:ascii="Times New Roman" w:hAnsi="Times New Roman" w:cs="Times New Roman"/>
          <w:sz w:val="28"/>
          <w:szCs w:val="28"/>
        </w:rPr>
        <w:t>5.3.  При принятии локальных нормативных актов, затрагивающих права воспитанников и работников Учреждения, учитывается</w:t>
      </w:r>
      <w:r w:rsidRPr="00F84F10">
        <w:rPr>
          <w:rFonts w:ascii="Times New Roman" w:hAnsi="Times New Roman" w:cs="Times New Roman"/>
          <w:sz w:val="28"/>
          <w:szCs w:val="28"/>
        </w:rPr>
        <w:t xml:space="preserve"> мнение органов управления  Учреждением, а также в порядке и в случаях, которые предусмотрены трудовым законодательством первичной профсоюзной организации Учреждения в пределах их компетенции.</w:t>
      </w:r>
    </w:p>
    <w:p w:rsidR="001451D8" w:rsidRPr="00F84F10" w:rsidRDefault="001451D8" w:rsidP="001451D8">
      <w:pPr>
        <w:pStyle w:val="11"/>
        <w:ind w:firstLine="567"/>
        <w:jc w:val="both"/>
        <w:rPr>
          <w:rFonts w:ascii="Times New Roman" w:hAnsi="Times New Roman" w:cs="Times New Roman"/>
          <w:sz w:val="28"/>
          <w:szCs w:val="28"/>
        </w:rPr>
      </w:pPr>
      <w:r w:rsidRPr="00F84F10">
        <w:rPr>
          <w:rFonts w:ascii="Times New Roman" w:hAnsi="Times New Roman" w:cs="Times New Roman"/>
          <w:sz w:val="28"/>
          <w:szCs w:val="28"/>
        </w:rPr>
        <w:t>5.4. 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w:t>
      </w:r>
    </w:p>
    <w:p w:rsidR="001451D8" w:rsidRPr="00F84F10" w:rsidRDefault="001451D8" w:rsidP="001451D8">
      <w:pPr>
        <w:pStyle w:val="11"/>
        <w:ind w:firstLine="426"/>
        <w:jc w:val="both"/>
        <w:rPr>
          <w:rFonts w:ascii="Times New Roman" w:hAnsi="Times New Roman" w:cs="Times New Roman"/>
          <w:sz w:val="28"/>
          <w:szCs w:val="28"/>
        </w:rPr>
      </w:pPr>
      <w:r w:rsidRPr="00F84F10">
        <w:rPr>
          <w:rFonts w:ascii="Times New Roman" w:hAnsi="Times New Roman" w:cs="Times New Roman"/>
          <w:sz w:val="28"/>
          <w:szCs w:val="28"/>
        </w:rPr>
        <w:t>Локальные нормативные акты, регламентирующие организацию образовательного процесса, утверждаются заведующим Учреждения после расс</w:t>
      </w:r>
      <w:r>
        <w:rPr>
          <w:rFonts w:ascii="Times New Roman" w:hAnsi="Times New Roman" w:cs="Times New Roman"/>
          <w:sz w:val="28"/>
          <w:szCs w:val="28"/>
        </w:rPr>
        <w:t>мотрения и  (или) согласования П</w:t>
      </w:r>
      <w:r w:rsidRPr="00F84F10">
        <w:rPr>
          <w:rFonts w:ascii="Times New Roman" w:hAnsi="Times New Roman" w:cs="Times New Roman"/>
          <w:sz w:val="28"/>
          <w:szCs w:val="28"/>
        </w:rPr>
        <w:t>едагогическим со</w:t>
      </w:r>
      <w:r>
        <w:rPr>
          <w:rFonts w:ascii="Times New Roman" w:hAnsi="Times New Roman" w:cs="Times New Roman"/>
          <w:sz w:val="28"/>
          <w:szCs w:val="28"/>
        </w:rPr>
        <w:t>ветом Учреждения и (или) Общим собранием работников</w:t>
      </w:r>
      <w:r w:rsidRPr="00F84F10">
        <w:rPr>
          <w:rFonts w:ascii="Times New Roman" w:hAnsi="Times New Roman" w:cs="Times New Roman"/>
          <w:sz w:val="28"/>
          <w:szCs w:val="28"/>
        </w:rPr>
        <w:t xml:space="preserve"> Учреждения в пределах их компетенции.</w:t>
      </w:r>
    </w:p>
    <w:p w:rsidR="001451D8" w:rsidRPr="00F84F10" w:rsidRDefault="00BB4047" w:rsidP="001451D8">
      <w:pPr>
        <w:pStyle w:val="11"/>
        <w:ind w:firstLine="567"/>
        <w:jc w:val="both"/>
        <w:rPr>
          <w:rFonts w:ascii="Times New Roman" w:hAnsi="Times New Roman" w:cs="Times New Roman"/>
          <w:sz w:val="28"/>
          <w:szCs w:val="28"/>
        </w:rPr>
      </w:pPr>
      <w:r>
        <w:rPr>
          <w:rFonts w:ascii="Times New Roman" w:hAnsi="Times New Roman" w:cs="Times New Roman"/>
          <w:sz w:val="28"/>
          <w:szCs w:val="28"/>
        </w:rPr>
        <w:lastRenderedPageBreak/>
        <w:t>5.5</w:t>
      </w:r>
      <w:r w:rsidR="001451D8" w:rsidRPr="00F84F10">
        <w:rPr>
          <w:rFonts w:ascii="Times New Roman" w:hAnsi="Times New Roman" w:cs="Times New Roman"/>
          <w:sz w:val="28"/>
          <w:szCs w:val="28"/>
        </w:rPr>
        <w:t>. После утверждения локальные нормативные акты приобретают обязательный характер для всех участников образовательного процесса и  работников Учреждения, на которых они распространяются.</w:t>
      </w:r>
    </w:p>
    <w:p w:rsidR="001451D8" w:rsidRPr="00F84F10" w:rsidRDefault="00BB4047" w:rsidP="001451D8">
      <w:pPr>
        <w:pStyle w:val="11"/>
        <w:ind w:firstLine="567"/>
        <w:jc w:val="both"/>
        <w:rPr>
          <w:rFonts w:ascii="Times New Roman" w:hAnsi="Times New Roman" w:cs="Times New Roman"/>
          <w:sz w:val="28"/>
          <w:szCs w:val="28"/>
        </w:rPr>
      </w:pPr>
      <w:r>
        <w:rPr>
          <w:rFonts w:ascii="Times New Roman" w:hAnsi="Times New Roman" w:cs="Times New Roman"/>
          <w:sz w:val="28"/>
          <w:szCs w:val="28"/>
        </w:rPr>
        <w:t>5.6</w:t>
      </w:r>
      <w:r w:rsidR="001451D8" w:rsidRPr="00F84F10">
        <w:rPr>
          <w:rFonts w:ascii="Times New Roman" w:hAnsi="Times New Roman" w:cs="Times New Roman"/>
          <w:sz w:val="28"/>
          <w:szCs w:val="28"/>
        </w:rPr>
        <w:t xml:space="preserve">. </w:t>
      </w:r>
      <w:r w:rsidR="001451D8">
        <w:rPr>
          <w:rFonts w:ascii="Times New Roman" w:hAnsi="Times New Roman" w:cs="Times New Roman"/>
          <w:sz w:val="28"/>
          <w:szCs w:val="28"/>
        </w:rPr>
        <w:t xml:space="preserve"> </w:t>
      </w:r>
      <w:r w:rsidR="001451D8" w:rsidRPr="00F84F10">
        <w:rPr>
          <w:rFonts w:ascii="Times New Roman" w:hAnsi="Times New Roman" w:cs="Times New Roman"/>
          <w:sz w:val="28"/>
          <w:szCs w:val="28"/>
        </w:rPr>
        <w:t xml:space="preserve">Ознакомление участников образовательного процесса и работников Учреждения с локальным нормативным актом производится после его утверждения и присвоения регистрационного номера в течение 1 (одного) месяца. </w:t>
      </w:r>
    </w:p>
    <w:p w:rsidR="001451D8" w:rsidRPr="00F84F10" w:rsidRDefault="00BB4047" w:rsidP="001451D8">
      <w:pPr>
        <w:pStyle w:val="11"/>
        <w:ind w:firstLine="567"/>
        <w:jc w:val="both"/>
        <w:rPr>
          <w:rFonts w:ascii="Times New Roman" w:hAnsi="Times New Roman" w:cs="Times New Roman"/>
          <w:sz w:val="28"/>
          <w:szCs w:val="28"/>
        </w:rPr>
      </w:pPr>
      <w:r>
        <w:rPr>
          <w:rFonts w:ascii="Times New Roman" w:hAnsi="Times New Roman" w:cs="Times New Roman"/>
          <w:sz w:val="28"/>
          <w:szCs w:val="28"/>
        </w:rPr>
        <w:t>5.7</w:t>
      </w:r>
      <w:r w:rsidR="001451D8" w:rsidRPr="00F84F10">
        <w:rPr>
          <w:rFonts w:ascii="Times New Roman" w:hAnsi="Times New Roman" w:cs="Times New Roman"/>
          <w:sz w:val="28"/>
          <w:szCs w:val="28"/>
        </w:rPr>
        <w:t>. Локальные нормативные акты обязательно размещаются в локальной сети Учреждения, на официальном сайте Учреждения в сети «Интернет» согласно требованиям законодательства Российской Федерации.</w:t>
      </w:r>
    </w:p>
    <w:p w:rsidR="001451D8" w:rsidRPr="00F84F10" w:rsidRDefault="00BB4047" w:rsidP="001451D8">
      <w:pPr>
        <w:pStyle w:val="11"/>
        <w:ind w:firstLine="567"/>
        <w:jc w:val="both"/>
        <w:rPr>
          <w:rFonts w:ascii="Times New Roman" w:hAnsi="Times New Roman" w:cs="Times New Roman"/>
          <w:sz w:val="28"/>
          <w:szCs w:val="28"/>
        </w:rPr>
      </w:pPr>
      <w:r>
        <w:rPr>
          <w:rFonts w:ascii="Times New Roman" w:hAnsi="Times New Roman" w:cs="Times New Roman"/>
          <w:sz w:val="28"/>
          <w:szCs w:val="28"/>
        </w:rPr>
        <w:t>5.8</w:t>
      </w:r>
      <w:r w:rsidR="001451D8" w:rsidRPr="00F84F10">
        <w:rPr>
          <w:rFonts w:ascii="Times New Roman" w:hAnsi="Times New Roman" w:cs="Times New Roman"/>
          <w:sz w:val="28"/>
          <w:szCs w:val="28"/>
        </w:rPr>
        <w:t xml:space="preserve">. </w:t>
      </w:r>
      <w:r w:rsidR="001451D8">
        <w:rPr>
          <w:rFonts w:ascii="Times New Roman" w:hAnsi="Times New Roman" w:cs="Times New Roman"/>
          <w:sz w:val="28"/>
          <w:szCs w:val="28"/>
        </w:rPr>
        <w:t xml:space="preserve">  </w:t>
      </w:r>
      <w:r w:rsidR="001451D8" w:rsidRPr="00F84F10">
        <w:rPr>
          <w:rFonts w:ascii="Times New Roman" w:hAnsi="Times New Roman" w:cs="Times New Roman"/>
          <w:sz w:val="28"/>
          <w:szCs w:val="28"/>
        </w:rPr>
        <w:t xml:space="preserve">Локальные нормативные акты могут быть изменены и дополнены в том же порядке, что и принятие локального нормативного акта. Возможно принятие локального нормативного акта в новой редакции в полном объеме - путем утверждения нового локального нормативного акта. </w:t>
      </w:r>
    </w:p>
    <w:p w:rsidR="001451D8" w:rsidRPr="00F84F10" w:rsidRDefault="00BB4047" w:rsidP="001451D8">
      <w:pPr>
        <w:pStyle w:val="11"/>
        <w:ind w:firstLine="567"/>
        <w:jc w:val="both"/>
        <w:rPr>
          <w:rFonts w:ascii="Times New Roman" w:hAnsi="Times New Roman" w:cs="Times New Roman"/>
          <w:sz w:val="28"/>
          <w:szCs w:val="28"/>
        </w:rPr>
      </w:pPr>
      <w:r>
        <w:rPr>
          <w:rFonts w:ascii="Times New Roman" w:hAnsi="Times New Roman" w:cs="Times New Roman"/>
          <w:sz w:val="28"/>
          <w:szCs w:val="28"/>
        </w:rPr>
        <w:t>5.9</w:t>
      </w:r>
      <w:r w:rsidR="001451D8" w:rsidRPr="00F84F10">
        <w:rPr>
          <w:rFonts w:ascii="Times New Roman" w:hAnsi="Times New Roman" w:cs="Times New Roman"/>
          <w:sz w:val="28"/>
          <w:szCs w:val="28"/>
        </w:rPr>
        <w:t>. Локальные нормативные акты подлежат изменению</w:t>
      </w:r>
      <w:r w:rsidR="001451D8">
        <w:rPr>
          <w:rFonts w:ascii="Times New Roman" w:hAnsi="Times New Roman" w:cs="Times New Roman"/>
          <w:sz w:val="28"/>
          <w:szCs w:val="28"/>
        </w:rPr>
        <w:t>, дополнению, отмене в случаях:</w:t>
      </w:r>
    </w:p>
    <w:p w:rsidR="001451D8" w:rsidRPr="00F84F10" w:rsidRDefault="001451D8" w:rsidP="001451D8">
      <w:pPr>
        <w:pStyle w:val="11"/>
        <w:ind w:firstLine="426"/>
        <w:jc w:val="both"/>
        <w:rPr>
          <w:rFonts w:ascii="Times New Roman" w:hAnsi="Times New Roman" w:cs="Times New Roman"/>
          <w:sz w:val="28"/>
          <w:szCs w:val="28"/>
        </w:rPr>
      </w:pPr>
      <w:r w:rsidRPr="00F84F10">
        <w:rPr>
          <w:rFonts w:ascii="Times New Roman" w:hAnsi="Times New Roman" w:cs="Times New Roman"/>
          <w:sz w:val="28"/>
          <w:szCs w:val="28"/>
        </w:rPr>
        <w:t xml:space="preserve">а) реорганизации либо изменения структуры Учреждения с изменением наименования либо задач и направлений деятельности; </w:t>
      </w:r>
    </w:p>
    <w:p w:rsidR="001451D8" w:rsidRPr="00F84F10" w:rsidRDefault="001451D8" w:rsidP="001451D8">
      <w:pPr>
        <w:pStyle w:val="11"/>
        <w:ind w:firstLine="426"/>
        <w:jc w:val="both"/>
        <w:rPr>
          <w:rFonts w:ascii="Times New Roman" w:hAnsi="Times New Roman" w:cs="Times New Roman"/>
          <w:sz w:val="28"/>
          <w:szCs w:val="28"/>
        </w:rPr>
      </w:pPr>
      <w:r w:rsidRPr="00F84F10">
        <w:rPr>
          <w:rFonts w:ascii="Times New Roman" w:hAnsi="Times New Roman" w:cs="Times New Roman"/>
          <w:sz w:val="28"/>
          <w:szCs w:val="28"/>
        </w:rPr>
        <w:t>б) изменения законодательства Российской Федерации - должен быть принят не позднее срока установленного законодательством Российской Федерации;</w:t>
      </w:r>
    </w:p>
    <w:p w:rsidR="001451D8" w:rsidRPr="00F84F10" w:rsidRDefault="001451D8" w:rsidP="001451D8">
      <w:pPr>
        <w:pStyle w:val="11"/>
        <w:ind w:firstLine="426"/>
        <w:jc w:val="both"/>
        <w:rPr>
          <w:rFonts w:ascii="Times New Roman" w:hAnsi="Times New Roman" w:cs="Times New Roman"/>
          <w:sz w:val="28"/>
          <w:szCs w:val="28"/>
        </w:rPr>
      </w:pPr>
      <w:r w:rsidRPr="00F84F10">
        <w:rPr>
          <w:rFonts w:ascii="Times New Roman" w:hAnsi="Times New Roman" w:cs="Times New Roman"/>
          <w:sz w:val="28"/>
          <w:szCs w:val="28"/>
        </w:rPr>
        <w:t>в) в иных случаях, в соответствии с законодательством Российской Федерации.</w:t>
      </w:r>
    </w:p>
    <w:p w:rsidR="001451D8" w:rsidRPr="00F84F10" w:rsidRDefault="00BB4047" w:rsidP="001451D8">
      <w:pPr>
        <w:pStyle w:val="11"/>
        <w:ind w:firstLine="567"/>
        <w:jc w:val="both"/>
        <w:rPr>
          <w:rFonts w:ascii="Times New Roman" w:hAnsi="Times New Roman" w:cs="Times New Roman"/>
          <w:sz w:val="28"/>
          <w:szCs w:val="28"/>
        </w:rPr>
      </w:pPr>
      <w:r>
        <w:rPr>
          <w:rFonts w:ascii="Times New Roman" w:hAnsi="Times New Roman" w:cs="Times New Roman"/>
          <w:sz w:val="28"/>
          <w:szCs w:val="28"/>
        </w:rPr>
        <w:t>5.10</w:t>
      </w:r>
      <w:r w:rsidR="001451D8" w:rsidRPr="00F84F10">
        <w:rPr>
          <w:rFonts w:ascii="Times New Roman" w:hAnsi="Times New Roman" w:cs="Times New Roman"/>
          <w:sz w:val="28"/>
          <w:szCs w:val="28"/>
        </w:rPr>
        <w:t>. Основаниями для прекращения действия локального нормативного акта Учреждения или отдельных его положений являются:</w:t>
      </w:r>
    </w:p>
    <w:p w:rsidR="001451D8" w:rsidRPr="00F84F10" w:rsidRDefault="001451D8" w:rsidP="001451D8">
      <w:pPr>
        <w:pStyle w:val="11"/>
        <w:ind w:firstLine="426"/>
        <w:jc w:val="both"/>
        <w:rPr>
          <w:rFonts w:ascii="Times New Roman" w:hAnsi="Times New Roman" w:cs="Times New Roman"/>
          <w:sz w:val="28"/>
          <w:szCs w:val="28"/>
        </w:rPr>
      </w:pPr>
      <w:r w:rsidRPr="00F84F10">
        <w:rPr>
          <w:rFonts w:ascii="Times New Roman" w:hAnsi="Times New Roman" w:cs="Times New Roman"/>
          <w:sz w:val="28"/>
          <w:szCs w:val="28"/>
        </w:rPr>
        <w:t xml:space="preserve">а) 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 </w:t>
      </w:r>
    </w:p>
    <w:p w:rsidR="001451D8" w:rsidRPr="00F84F10" w:rsidRDefault="001451D8" w:rsidP="001451D8">
      <w:pPr>
        <w:pStyle w:val="11"/>
        <w:ind w:firstLine="426"/>
        <w:jc w:val="both"/>
        <w:rPr>
          <w:rFonts w:ascii="Times New Roman" w:hAnsi="Times New Roman" w:cs="Times New Roman"/>
          <w:sz w:val="28"/>
          <w:szCs w:val="28"/>
        </w:rPr>
      </w:pPr>
      <w:r w:rsidRPr="00F84F10">
        <w:rPr>
          <w:rFonts w:ascii="Times New Roman" w:hAnsi="Times New Roman" w:cs="Times New Roman"/>
          <w:sz w:val="28"/>
          <w:szCs w:val="28"/>
        </w:rPr>
        <w:t>б) вступление в силу федерального, регионального нормативного правового акта, содержащего отличные нормы права, по сравнению с действовавшим локальным актом.</w:t>
      </w:r>
    </w:p>
    <w:p w:rsidR="001451D8" w:rsidRPr="00F84F10" w:rsidRDefault="001451D8" w:rsidP="00F056A0">
      <w:pPr>
        <w:pStyle w:val="11"/>
        <w:ind w:firstLine="567"/>
        <w:jc w:val="both"/>
        <w:rPr>
          <w:rFonts w:ascii="Times New Roman" w:hAnsi="Times New Roman" w:cs="Times New Roman"/>
          <w:sz w:val="28"/>
          <w:szCs w:val="28"/>
        </w:rPr>
      </w:pPr>
      <w:r w:rsidRPr="00F84F10">
        <w:rPr>
          <w:rFonts w:ascii="Times New Roman" w:hAnsi="Times New Roman" w:cs="Times New Roman"/>
          <w:sz w:val="28"/>
          <w:szCs w:val="28"/>
        </w:rPr>
        <w:t>в) иные случаи, в соответствии с законодательством Российской Федерации.</w:t>
      </w:r>
    </w:p>
    <w:p w:rsidR="00F409CC" w:rsidRDefault="00BB4047" w:rsidP="00F409CC">
      <w:pPr>
        <w:pStyle w:val="11"/>
        <w:ind w:firstLine="567"/>
        <w:jc w:val="both"/>
        <w:rPr>
          <w:rFonts w:ascii="Times New Roman" w:hAnsi="Times New Roman" w:cs="Times New Roman"/>
          <w:sz w:val="28"/>
          <w:szCs w:val="28"/>
        </w:rPr>
      </w:pPr>
      <w:r>
        <w:rPr>
          <w:rFonts w:ascii="Times New Roman" w:hAnsi="Times New Roman" w:cs="Times New Roman"/>
          <w:sz w:val="28"/>
          <w:szCs w:val="28"/>
        </w:rPr>
        <w:t>5.11</w:t>
      </w:r>
      <w:r w:rsidR="001451D8" w:rsidRPr="001451D8">
        <w:rPr>
          <w:rFonts w:ascii="Times New Roman" w:hAnsi="Times New Roman" w:cs="Times New Roman"/>
          <w:sz w:val="28"/>
          <w:szCs w:val="28"/>
        </w:rPr>
        <w:t>.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1B4564" w:rsidRPr="00F056A0" w:rsidRDefault="001B4564" w:rsidP="00F409CC">
      <w:pPr>
        <w:pStyle w:val="11"/>
        <w:ind w:firstLine="567"/>
        <w:jc w:val="both"/>
        <w:rPr>
          <w:rFonts w:ascii="Times New Roman" w:hAnsi="Times New Roman" w:cs="Times New Roman"/>
          <w:sz w:val="28"/>
          <w:szCs w:val="28"/>
        </w:rPr>
      </w:pPr>
    </w:p>
    <w:p w:rsidR="00BB4047" w:rsidRPr="001B4564" w:rsidRDefault="0052292F" w:rsidP="00BD7E17">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V</w:t>
      </w:r>
      <w:r w:rsidR="000B733E">
        <w:rPr>
          <w:rFonts w:ascii="Times New Roman" w:hAnsi="Times New Roman"/>
          <w:b/>
          <w:sz w:val="28"/>
          <w:szCs w:val="28"/>
          <w:lang w:val="en-US"/>
        </w:rPr>
        <w:t>I</w:t>
      </w:r>
      <w:r w:rsidR="000B733E">
        <w:rPr>
          <w:rFonts w:ascii="Times New Roman" w:hAnsi="Times New Roman"/>
          <w:b/>
          <w:sz w:val="28"/>
          <w:szCs w:val="28"/>
        </w:rPr>
        <w:t>. Реорганизация и ликвидация Учреждения</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 xml:space="preserve">6.1. 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органов и должностных лиц местного самоуправления, принятыми в пределах их компетенции с </w:t>
      </w:r>
      <w:r>
        <w:rPr>
          <w:rFonts w:ascii="Times New Roman" w:hAnsi="Times New Roman"/>
          <w:sz w:val="28"/>
          <w:szCs w:val="28"/>
        </w:rPr>
        <w:lastRenderedPageBreak/>
        <w:t>соблюдением прав ребёнка, либо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 Гражданским кодексом Российской Федерации.</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6.2. 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6.3. Реорганизация Учреждения, связанная с изменением назначения имущества, не допускается без предварительной экспертной оценки уполномоченным органом местного самоуправления последствия принятого решения для обеспечения жизнедеятельности, образования, воспитания, развития, отдыха и оздоровления детей.</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6.4. При разделении и выделении составляется разделительный баланс, которым оформляется распределение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6.5.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B58D7" w:rsidRDefault="000B58D7" w:rsidP="000B58D7">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6.6. При реорганизации Учреждения в форме преобразования, присоединения к Учреждению юридического лица, не являющегося образовательным учреждением, создании автономного образовательного учреждения путем изменения типа Учреждения, Учреждение вправе осуществлять определенные в настоящем Уставе виды деятельности на основании лицензии, выданной Учреждению, до окончания срока действия лицензии. При реорганизации Учреждения в форме присоединения к нему одного или нескольких образовательных учреждений лицензия Учреждения переоформляется в порядке, установленном Правительством Российской Федерации, с учётом лицензий, присоединяемых образовательных учреждений на период до окончания срока действия лицензии и свидетельства о государственной аккредитации Учреждения.</w:t>
      </w:r>
    </w:p>
    <w:p w:rsidR="000B58D7" w:rsidRDefault="000B58D7" w:rsidP="000B58D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изменении статуса Учреждения и его реорганизации в иной не указанной выше форме лицензия утрачивает силу, если Федеральным законом не предусмотрено иное.</w:t>
      </w:r>
    </w:p>
    <w:p w:rsidR="000B58D7" w:rsidRDefault="000B58D7" w:rsidP="000B58D7">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6.7. Принятие органом местного сам</w:t>
      </w:r>
      <w:r w:rsidR="00745EB5">
        <w:rPr>
          <w:rFonts w:ascii="Times New Roman" w:hAnsi="Times New Roman"/>
          <w:sz w:val="28"/>
          <w:szCs w:val="28"/>
        </w:rPr>
        <w:t>оуправления решения о реорганизации</w:t>
      </w:r>
      <w:r>
        <w:rPr>
          <w:rFonts w:ascii="Times New Roman" w:hAnsi="Times New Roman"/>
          <w:sz w:val="28"/>
          <w:szCs w:val="28"/>
        </w:rPr>
        <w:t xml:space="preserve"> Учреждения допускается на основании положительного заключения комиссии по оценке последствий такого решения.</w:t>
      </w:r>
    </w:p>
    <w:p w:rsidR="000B58D7" w:rsidRDefault="000B58D7" w:rsidP="000B58D7">
      <w:pPr>
        <w:shd w:val="clear" w:color="auto" w:fill="FFFFFF"/>
        <w:autoSpaceDE w:val="0"/>
        <w:autoSpaceDN w:val="0"/>
        <w:adjustRightInd w:val="0"/>
        <w:spacing w:after="0" w:line="240" w:lineRule="auto"/>
        <w:ind w:right="19"/>
        <w:jc w:val="both"/>
        <w:rPr>
          <w:rFonts w:ascii="Times New Roman" w:hAnsi="Times New Roman" w:cs="Times New Roman"/>
          <w:color w:val="000000"/>
          <w:sz w:val="28"/>
          <w:szCs w:val="28"/>
        </w:rPr>
      </w:pPr>
      <w:r>
        <w:rPr>
          <w:rFonts w:ascii="Times New Roman" w:hAnsi="Times New Roman"/>
          <w:sz w:val="28"/>
          <w:szCs w:val="28"/>
        </w:rPr>
        <w:lastRenderedPageBreak/>
        <w:t xml:space="preserve">        6.8. После принятия решения о ликвидации Учреждения Учредитель </w:t>
      </w:r>
      <w:r>
        <w:rPr>
          <w:rFonts w:ascii="Times New Roman" w:hAnsi="Times New Roman"/>
          <w:color w:val="000000"/>
          <w:sz w:val="28"/>
          <w:szCs w:val="28"/>
        </w:rPr>
        <w:t xml:space="preserve"> либо орган, принявший решение о ликвидации, назначают ликвидационную комиссию с уведомлением органа, осуществляющего государственную регистрацию юридических лиц Белгородской области, </w:t>
      </w:r>
      <w:r>
        <w:rPr>
          <w:rFonts w:ascii="Times New Roman" w:hAnsi="Times New Roman"/>
          <w:sz w:val="28"/>
          <w:szCs w:val="28"/>
        </w:rPr>
        <w:t xml:space="preserve">и устанавливают порядок и сроки ликвидации. </w:t>
      </w:r>
      <w:r>
        <w:rPr>
          <w:rFonts w:ascii="Times New Roman" w:hAnsi="Times New Roman" w:cs="Times New Roman"/>
          <w:color w:val="000000"/>
          <w:sz w:val="28"/>
          <w:szCs w:val="28"/>
        </w:rPr>
        <w:t xml:space="preserve">Принятие органом  </w:t>
      </w:r>
      <w:r>
        <w:rPr>
          <w:rFonts w:ascii="Times New Roman" w:hAnsi="Times New Roman" w:cs="Times New Roman"/>
          <w:color w:val="000000"/>
          <w:spacing w:val="5"/>
          <w:sz w:val="28"/>
          <w:szCs w:val="28"/>
        </w:rPr>
        <w:t xml:space="preserve">местного самоуправления </w:t>
      </w:r>
      <w:r w:rsidR="00745EB5">
        <w:rPr>
          <w:rFonts w:ascii="Times New Roman" w:hAnsi="Times New Roman" w:cs="Times New Roman"/>
          <w:color w:val="000000"/>
          <w:sz w:val="28"/>
          <w:szCs w:val="28"/>
        </w:rPr>
        <w:t xml:space="preserve">решения о </w:t>
      </w:r>
      <w:r>
        <w:rPr>
          <w:rFonts w:ascii="Times New Roman" w:hAnsi="Times New Roman" w:cs="Times New Roman"/>
          <w:color w:val="000000"/>
          <w:sz w:val="28"/>
          <w:szCs w:val="28"/>
        </w:rPr>
        <w:t xml:space="preserve">ликвидации Учреждения допускается </w:t>
      </w:r>
      <w:r>
        <w:rPr>
          <w:rFonts w:ascii="Times New Roman" w:hAnsi="Times New Roman" w:cs="Times New Roman"/>
          <w:color w:val="000000"/>
          <w:sz w:val="28"/>
          <w:szCs w:val="28"/>
          <w:shd w:val="clear" w:color="auto" w:fill="FFFFFF"/>
        </w:rPr>
        <w:t>на основании положительного заключения комиссии по оценке последствий такого решения.</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6.9. 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 xml:space="preserve">6.10. При ликвидации Учреждения работникам гарантируется соблюдение их прав и интересов в соответствии с законодательством Российской Федерации. </w:t>
      </w:r>
    </w:p>
    <w:p w:rsidR="000B58D7" w:rsidRDefault="000B58D7" w:rsidP="000B58D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Учредитель обязан обеспечить перевод детей по согласию их родителей (законных представителей) в другие дошкольные образовательные учреждения. </w:t>
      </w:r>
    </w:p>
    <w:p w:rsidR="000B58D7" w:rsidRDefault="000B58D7" w:rsidP="000B58D7">
      <w:pPr>
        <w:shd w:val="clear" w:color="auto" w:fill="FFFFFF"/>
        <w:autoSpaceDE w:val="0"/>
        <w:autoSpaceDN w:val="0"/>
        <w:adjustRightInd w:val="0"/>
        <w:spacing w:after="0" w:line="240" w:lineRule="auto"/>
        <w:ind w:right="19"/>
        <w:jc w:val="both"/>
        <w:rPr>
          <w:rFonts w:ascii="Times New Roman" w:hAnsi="Times New Roman" w:cs="Times New Roman"/>
          <w:sz w:val="28"/>
          <w:szCs w:val="28"/>
        </w:rPr>
      </w:pPr>
      <w:r>
        <w:rPr>
          <w:rFonts w:ascii="Times New Roman" w:hAnsi="Times New Roman" w:cs="Times New Roman"/>
          <w:color w:val="000000"/>
          <w:sz w:val="28"/>
          <w:szCs w:val="28"/>
        </w:rPr>
        <w:t xml:space="preserve">       6.11. При ликвидации Учреждения денежные средства и имущество, за вы</w:t>
      </w:r>
      <w:r>
        <w:rPr>
          <w:rFonts w:ascii="Times New Roman" w:hAnsi="Times New Roman" w:cs="Times New Roman"/>
          <w:color w:val="000000"/>
          <w:sz w:val="28"/>
          <w:szCs w:val="28"/>
        </w:rPr>
        <w:softHyphen/>
        <w:t xml:space="preserve">четом платежей по исполнению обязательств, направляются на цели развития </w:t>
      </w:r>
      <w:r>
        <w:rPr>
          <w:rFonts w:ascii="Times New Roman" w:hAnsi="Times New Roman" w:cs="Times New Roman"/>
          <w:color w:val="000000"/>
          <w:spacing w:val="-3"/>
          <w:sz w:val="28"/>
          <w:szCs w:val="28"/>
        </w:rPr>
        <w:t>образования.</w:t>
      </w:r>
    </w:p>
    <w:p w:rsidR="0052292F" w:rsidRPr="0046686D" w:rsidRDefault="0052292F" w:rsidP="002D5A51">
      <w:pPr>
        <w:tabs>
          <w:tab w:val="left" w:pos="2904"/>
        </w:tabs>
        <w:spacing w:after="0" w:line="240" w:lineRule="auto"/>
        <w:jc w:val="both"/>
        <w:rPr>
          <w:rFonts w:ascii="Times New Roman" w:hAnsi="Times New Roman" w:cs="Times New Roman"/>
          <w:b/>
          <w:sz w:val="28"/>
          <w:szCs w:val="28"/>
        </w:rPr>
      </w:pPr>
    </w:p>
    <w:p w:rsidR="00BB4047" w:rsidRPr="001B4564" w:rsidRDefault="00FB106D" w:rsidP="00BD7E17">
      <w:pPr>
        <w:tabs>
          <w:tab w:val="left" w:pos="2904"/>
        </w:tabs>
        <w:spacing w:after="0" w:line="240" w:lineRule="auto"/>
        <w:ind w:firstLine="567"/>
        <w:jc w:val="center"/>
        <w:rPr>
          <w:rFonts w:ascii="Times New Roman" w:hAnsi="Times New Roman" w:cs="Times New Roman"/>
          <w:b/>
          <w:sz w:val="28"/>
          <w:szCs w:val="28"/>
        </w:rPr>
      </w:pPr>
      <w:r w:rsidRPr="00FB106D">
        <w:rPr>
          <w:rFonts w:ascii="Times New Roman" w:hAnsi="Times New Roman" w:cs="Times New Roman"/>
          <w:b/>
          <w:sz w:val="28"/>
          <w:szCs w:val="28"/>
          <w:lang w:val="en-US"/>
        </w:rPr>
        <w:t>VII</w:t>
      </w:r>
      <w:r w:rsidR="000B58D7">
        <w:rPr>
          <w:rFonts w:ascii="Times New Roman" w:hAnsi="Times New Roman" w:cs="Times New Roman"/>
          <w:b/>
          <w:sz w:val="28"/>
          <w:szCs w:val="28"/>
        </w:rPr>
        <w:t>. Заключительные положения</w:t>
      </w:r>
    </w:p>
    <w:p w:rsidR="00B962DE" w:rsidRDefault="002D5A51" w:rsidP="00B962DE">
      <w:pPr>
        <w:shd w:val="clear" w:color="auto" w:fill="FFFFFF"/>
        <w:tabs>
          <w:tab w:val="left" w:pos="1007"/>
        </w:tabs>
        <w:autoSpaceDE w:val="0"/>
        <w:autoSpaceDN w:val="0"/>
        <w:adjustRightInd w:val="0"/>
        <w:spacing w:after="0" w:line="240" w:lineRule="auto"/>
        <w:ind w:left="10" w:hanging="10"/>
        <w:jc w:val="both"/>
        <w:rPr>
          <w:rFonts w:ascii="Times New Roman" w:hAnsi="Times New Roman" w:cs="Times New Roman"/>
          <w:sz w:val="28"/>
          <w:szCs w:val="28"/>
        </w:rPr>
      </w:pPr>
      <w:r>
        <w:rPr>
          <w:rFonts w:ascii="Times New Roman" w:hAnsi="Times New Roman" w:cs="Times New Roman"/>
          <w:color w:val="000000"/>
          <w:spacing w:val="-7"/>
          <w:sz w:val="28"/>
          <w:szCs w:val="28"/>
        </w:rPr>
        <w:tab/>
      </w:r>
      <w:r>
        <w:rPr>
          <w:rFonts w:ascii="Times New Roman" w:hAnsi="Times New Roman" w:cs="Times New Roman"/>
          <w:color w:val="000000"/>
          <w:spacing w:val="-7"/>
          <w:sz w:val="28"/>
          <w:szCs w:val="28"/>
        </w:rPr>
        <w:tab/>
      </w:r>
      <w:r w:rsidR="00B962DE">
        <w:rPr>
          <w:rFonts w:ascii="Times New Roman" w:hAnsi="Times New Roman" w:cs="Times New Roman"/>
          <w:color w:val="000000"/>
          <w:spacing w:val="-7"/>
          <w:sz w:val="28"/>
          <w:szCs w:val="28"/>
        </w:rPr>
        <w:t>7.1.</w:t>
      </w:r>
      <w:r w:rsidR="00B962DE">
        <w:rPr>
          <w:rFonts w:ascii="Times New Roman" w:hAnsi="Times New Roman" w:cs="Times New Roman"/>
          <w:color w:val="000000"/>
          <w:spacing w:val="2"/>
          <w:sz w:val="28"/>
          <w:szCs w:val="28"/>
        </w:rPr>
        <w:t xml:space="preserve">Изменения и (или) дополнения в настоящий </w:t>
      </w:r>
      <w:r w:rsidR="00B962DE" w:rsidRPr="00E43A0C">
        <w:rPr>
          <w:rFonts w:ascii="Times New Roman" w:hAnsi="Times New Roman" w:cs="Times New Roman"/>
          <w:spacing w:val="2"/>
          <w:sz w:val="28"/>
          <w:szCs w:val="28"/>
        </w:rPr>
        <w:t>Устав разрабатываются и</w:t>
      </w:r>
      <w:r w:rsidR="00A12022">
        <w:rPr>
          <w:rFonts w:ascii="Times New Roman" w:hAnsi="Times New Roman" w:cs="Times New Roman"/>
          <w:spacing w:val="2"/>
          <w:sz w:val="28"/>
          <w:szCs w:val="28"/>
        </w:rPr>
        <w:t xml:space="preserve"> </w:t>
      </w:r>
      <w:r w:rsidR="009254E5">
        <w:rPr>
          <w:rFonts w:ascii="Times New Roman" w:hAnsi="Times New Roman" w:cs="Times New Roman"/>
          <w:sz w:val="28"/>
          <w:szCs w:val="28"/>
        </w:rPr>
        <w:t>принимаются О</w:t>
      </w:r>
      <w:r w:rsidR="00B962DE" w:rsidRPr="00E43A0C">
        <w:rPr>
          <w:rFonts w:ascii="Times New Roman" w:hAnsi="Times New Roman" w:cs="Times New Roman"/>
          <w:sz w:val="28"/>
          <w:szCs w:val="28"/>
        </w:rPr>
        <w:t xml:space="preserve">бщим собранием </w:t>
      </w:r>
      <w:r w:rsidR="009254E5">
        <w:rPr>
          <w:rFonts w:ascii="Times New Roman" w:hAnsi="Times New Roman" w:cs="Times New Roman"/>
          <w:sz w:val="28"/>
          <w:szCs w:val="28"/>
        </w:rPr>
        <w:t>работников</w:t>
      </w:r>
      <w:r w:rsidR="00B962DE" w:rsidRPr="00E43A0C">
        <w:rPr>
          <w:rFonts w:ascii="Times New Roman" w:hAnsi="Times New Roman" w:cs="Times New Roman"/>
          <w:sz w:val="28"/>
          <w:szCs w:val="28"/>
        </w:rPr>
        <w:t>,</w:t>
      </w:r>
      <w:r w:rsidR="00B962DE">
        <w:rPr>
          <w:rFonts w:ascii="Times New Roman" w:hAnsi="Times New Roman" w:cs="Times New Roman"/>
          <w:color w:val="000000"/>
          <w:sz w:val="28"/>
          <w:szCs w:val="28"/>
        </w:rPr>
        <w:t xml:space="preserve"> утверждаются Учредителем в </w:t>
      </w:r>
      <w:r w:rsidR="00A12022">
        <w:rPr>
          <w:rFonts w:ascii="Times New Roman" w:hAnsi="Times New Roman" w:cs="Times New Roman"/>
          <w:color w:val="000000"/>
          <w:sz w:val="28"/>
          <w:szCs w:val="28"/>
        </w:rPr>
        <w:t xml:space="preserve">установленном им порядке </w:t>
      </w:r>
      <w:r w:rsidR="00B962DE">
        <w:rPr>
          <w:rFonts w:ascii="Times New Roman" w:hAnsi="Times New Roman" w:cs="Times New Roman"/>
          <w:color w:val="000000"/>
          <w:sz w:val="28"/>
          <w:szCs w:val="28"/>
        </w:rPr>
        <w:t>и подлежат обязательной государственной регист</w:t>
      </w:r>
      <w:r w:rsidR="00B962DE">
        <w:rPr>
          <w:rFonts w:ascii="Times New Roman" w:hAnsi="Times New Roman" w:cs="Times New Roman"/>
          <w:color w:val="000000"/>
          <w:sz w:val="28"/>
          <w:szCs w:val="28"/>
        </w:rPr>
        <w:softHyphen/>
      </w:r>
      <w:r w:rsidR="00B962DE">
        <w:rPr>
          <w:rFonts w:ascii="Times New Roman" w:hAnsi="Times New Roman" w:cs="Times New Roman"/>
          <w:color w:val="000000"/>
          <w:spacing w:val="-5"/>
          <w:sz w:val="28"/>
          <w:szCs w:val="28"/>
        </w:rPr>
        <w:t>рации.</w:t>
      </w:r>
    </w:p>
    <w:p w:rsidR="00B962DE" w:rsidRDefault="002D5A51" w:rsidP="00B962DE">
      <w:pPr>
        <w:shd w:val="clear" w:color="auto" w:fill="FFFFFF"/>
        <w:tabs>
          <w:tab w:val="left" w:pos="1007"/>
        </w:tabs>
        <w:autoSpaceDE w:val="0"/>
        <w:autoSpaceDN w:val="0"/>
        <w:adjustRightInd w:val="0"/>
        <w:spacing w:after="0" w:line="240" w:lineRule="auto"/>
        <w:ind w:left="10" w:hanging="10"/>
        <w:jc w:val="both"/>
        <w:rPr>
          <w:rFonts w:ascii="Times New Roman" w:hAnsi="Times New Roman" w:cs="Times New Roman"/>
          <w:sz w:val="28"/>
          <w:szCs w:val="28"/>
        </w:rPr>
      </w:pPr>
      <w:r>
        <w:rPr>
          <w:rFonts w:ascii="Times New Roman" w:hAnsi="Times New Roman" w:cs="Times New Roman"/>
          <w:color w:val="000000"/>
          <w:spacing w:val="-10"/>
          <w:sz w:val="28"/>
          <w:szCs w:val="28"/>
        </w:rPr>
        <w:tab/>
      </w:r>
      <w:r>
        <w:rPr>
          <w:rFonts w:ascii="Times New Roman" w:hAnsi="Times New Roman" w:cs="Times New Roman"/>
          <w:color w:val="000000"/>
          <w:spacing w:val="-10"/>
          <w:sz w:val="28"/>
          <w:szCs w:val="28"/>
        </w:rPr>
        <w:tab/>
      </w:r>
      <w:r w:rsidR="00B962DE">
        <w:rPr>
          <w:rFonts w:ascii="Times New Roman" w:hAnsi="Times New Roman" w:cs="Times New Roman"/>
          <w:color w:val="000000"/>
          <w:spacing w:val="-10"/>
          <w:sz w:val="28"/>
          <w:szCs w:val="28"/>
        </w:rPr>
        <w:t>7.2.</w:t>
      </w:r>
      <w:r w:rsidR="00B962DE">
        <w:rPr>
          <w:rFonts w:ascii="Times New Roman" w:hAnsi="Times New Roman" w:cs="Times New Roman"/>
          <w:color w:val="000000"/>
          <w:sz w:val="28"/>
          <w:szCs w:val="28"/>
        </w:rPr>
        <w:t xml:space="preserve"> Государственная регистрация изменений и дополнений в Устав Учреж</w:t>
      </w:r>
      <w:r w:rsidR="00B962DE">
        <w:rPr>
          <w:rFonts w:ascii="Times New Roman" w:hAnsi="Times New Roman" w:cs="Times New Roman"/>
          <w:color w:val="000000"/>
          <w:sz w:val="28"/>
          <w:szCs w:val="28"/>
        </w:rPr>
        <w:softHyphen/>
      </w:r>
      <w:r w:rsidR="00B962DE">
        <w:rPr>
          <w:rFonts w:ascii="Times New Roman" w:hAnsi="Times New Roman" w:cs="Times New Roman"/>
          <w:color w:val="000000"/>
          <w:spacing w:val="5"/>
          <w:sz w:val="28"/>
          <w:szCs w:val="28"/>
        </w:rPr>
        <w:t>дения осуществляется в порядке, установленном законодательством Россий</w:t>
      </w:r>
      <w:r w:rsidR="00B962DE">
        <w:rPr>
          <w:rFonts w:ascii="Times New Roman" w:hAnsi="Times New Roman" w:cs="Times New Roman"/>
          <w:color w:val="000000"/>
          <w:spacing w:val="5"/>
          <w:sz w:val="28"/>
          <w:szCs w:val="28"/>
        </w:rPr>
        <w:softHyphen/>
      </w:r>
      <w:r w:rsidR="00B962DE">
        <w:rPr>
          <w:rFonts w:ascii="Times New Roman" w:hAnsi="Times New Roman" w:cs="Times New Roman"/>
          <w:color w:val="000000"/>
          <w:spacing w:val="-2"/>
          <w:sz w:val="28"/>
          <w:szCs w:val="28"/>
        </w:rPr>
        <w:t>ской Федерации.</w:t>
      </w:r>
    </w:p>
    <w:p w:rsidR="00B962DE" w:rsidRDefault="002D5A51" w:rsidP="00B962DE">
      <w:pPr>
        <w:shd w:val="clear" w:color="auto" w:fill="FFFFFF"/>
        <w:tabs>
          <w:tab w:val="left" w:pos="1007"/>
        </w:tabs>
        <w:autoSpaceDE w:val="0"/>
        <w:autoSpaceDN w:val="0"/>
        <w:adjustRightInd w:val="0"/>
        <w:spacing w:after="0" w:line="240" w:lineRule="auto"/>
        <w:ind w:left="10" w:hanging="10"/>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B962DE">
        <w:rPr>
          <w:rFonts w:ascii="Times New Roman" w:hAnsi="Times New Roman" w:cs="Times New Roman"/>
          <w:color w:val="000000"/>
          <w:sz w:val="28"/>
          <w:szCs w:val="28"/>
        </w:rPr>
        <w:t>7.3. Изменения и дополнения в Устав Учреждения вступают в силу с момен</w:t>
      </w:r>
      <w:r w:rsidR="00B962DE">
        <w:rPr>
          <w:rFonts w:ascii="Times New Roman" w:hAnsi="Times New Roman" w:cs="Times New Roman"/>
          <w:color w:val="000000"/>
          <w:sz w:val="28"/>
          <w:szCs w:val="28"/>
        </w:rPr>
        <w:softHyphen/>
      </w:r>
      <w:r w:rsidR="00B962DE">
        <w:rPr>
          <w:rFonts w:ascii="Times New Roman" w:hAnsi="Times New Roman" w:cs="Times New Roman"/>
          <w:color w:val="000000"/>
          <w:spacing w:val="-1"/>
          <w:sz w:val="28"/>
          <w:szCs w:val="28"/>
        </w:rPr>
        <w:t>та их государственной регистрации.</w:t>
      </w:r>
    </w:p>
    <w:p w:rsidR="00B962DE" w:rsidRDefault="00B962DE" w:rsidP="00B962DE"/>
    <w:p w:rsidR="0052292F" w:rsidRDefault="0052292F" w:rsidP="00B962DE">
      <w:pPr>
        <w:spacing w:after="0" w:line="240" w:lineRule="auto"/>
        <w:ind w:firstLine="567"/>
        <w:jc w:val="both"/>
        <w:rPr>
          <w:rFonts w:ascii="Times New Roman" w:hAnsi="Times New Roman"/>
          <w:sz w:val="28"/>
          <w:szCs w:val="28"/>
        </w:rPr>
      </w:pPr>
    </w:p>
    <w:p w:rsidR="009346C1" w:rsidRDefault="009346C1"/>
    <w:p w:rsidR="007117F5" w:rsidRDefault="007117F5"/>
    <w:p w:rsidR="007117F5" w:rsidRDefault="007117F5"/>
    <w:p w:rsidR="007117F5" w:rsidRDefault="007117F5"/>
    <w:p w:rsidR="007117F5" w:rsidRDefault="007117F5"/>
    <w:p w:rsidR="007117F5" w:rsidRDefault="007117F5"/>
    <w:p w:rsidR="007117F5" w:rsidRDefault="007117F5"/>
    <w:p w:rsidR="007117F5" w:rsidRDefault="007117F5">
      <w:r>
        <w:rPr>
          <w:noProof/>
        </w:rPr>
        <w:drawing>
          <wp:inline distT="0" distB="0" distL="0" distR="0">
            <wp:extent cx="5940425" cy="8160265"/>
            <wp:effectExtent l="19050" t="0" r="3175" b="0"/>
            <wp:docPr id="2" name="Рисунок 2" descr="E:\Мои рисунки\уста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Мои рисунки\устав 001.jpg"/>
                    <pic:cNvPicPr>
                      <a:picLocks noChangeAspect="1" noChangeArrowheads="1"/>
                    </pic:cNvPicPr>
                  </pic:nvPicPr>
                  <pic:blipFill>
                    <a:blip r:embed="rId10" cstate="print"/>
                    <a:srcRect/>
                    <a:stretch>
                      <a:fillRect/>
                    </a:stretch>
                  </pic:blipFill>
                  <pic:spPr bwMode="auto">
                    <a:xfrm>
                      <a:off x="0" y="0"/>
                      <a:ext cx="5940425" cy="8160265"/>
                    </a:xfrm>
                    <a:prstGeom prst="rect">
                      <a:avLst/>
                    </a:prstGeom>
                    <a:noFill/>
                    <a:ln w="9525">
                      <a:noFill/>
                      <a:miter lim="800000"/>
                      <a:headEnd/>
                      <a:tailEnd/>
                    </a:ln>
                  </pic:spPr>
                </pic:pic>
              </a:graphicData>
            </a:graphic>
          </wp:inline>
        </w:drawing>
      </w:r>
    </w:p>
    <w:sectPr w:rsidR="007117F5" w:rsidSect="00362398">
      <w:footerReference w:type="default" r:id="rId11"/>
      <w:pgSz w:w="11906" w:h="16838"/>
      <w:pgMar w:top="1134" w:right="850" w:bottom="1276" w:left="1701" w:header="708" w:footer="42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E5D" w:rsidRDefault="00EF6E5D" w:rsidP="000B733E">
      <w:pPr>
        <w:spacing w:after="0" w:line="240" w:lineRule="auto"/>
      </w:pPr>
      <w:r>
        <w:separator/>
      </w:r>
    </w:p>
  </w:endnote>
  <w:endnote w:type="continuationSeparator" w:id="0">
    <w:p w:rsidR="00EF6E5D" w:rsidRDefault="00EF6E5D" w:rsidP="000B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0907"/>
      <w:docPartObj>
        <w:docPartGallery w:val="Page Numbers (Bottom of Page)"/>
        <w:docPartUnique/>
      </w:docPartObj>
    </w:sdtPr>
    <w:sdtEndPr/>
    <w:sdtContent>
      <w:p w:rsidR="00E00B0C" w:rsidRDefault="00EF6E5D">
        <w:pPr>
          <w:pStyle w:val="ad"/>
          <w:jc w:val="right"/>
        </w:pPr>
        <w:r>
          <w:fldChar w:fldCharType="begin"/>
        </w:r>
        <w:r>
          <w:instrText xml:space="preserve"> PAGE   \* MERGEFORMAT </w:instrText>
        </w:r>
        <w:r>
          <w:fldChar w:fldCharType="separate"/>
        </w:r>
        <w:r w:rsidR="00DF6C48">
          <w:rPr>
            <w:noProof/>
          </w:rPr>
          <w:t>18</w:t>
        </w:r>
        <w:r>
          <w:rPr>
            <w:noProof/>
          </w:rPr>
          <w:fldChar w:fldCharType="end"/>
        </w:r>
      </w:p>
    </w:sdtContent>
  </w:sdt>
  <w:p w:rsidR="00E00B0C" w:rsidRDefault="00E00B0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E5D" w:rsidRDefault="00EF6E5D" w:rsidP="000B733E">
      <w:pPr>
        <w:spacing w:after="0" w:line="240" w:lineRule="auto"/>
      </w:pPr>
      <w:r>
        <w:separator/>
      </w:r>
    </w:p>
  </w:footnote>
  <w:footnote w:type="continuationSeparator" w:id="0">
    <w:p w:rsidR="00EF6E5D" w:rsidRDefault="00EF6E5D" w:rsidP="000B73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52A1"/>
    <w:multiLevelType w:val="multilevel"/>
    <w:tmpl w:val="44F00186"/>
    <w:lvl w:ilvl="0">
      <w:start w:val="2"/>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8E300C5"/>
    <w:multiLevelType w:val="multilevel"/>
    <w:tmpl w:val="71BE0B88"/>
    <w:lvl w:ilvl="0">
      <w:start w:val="3"/>
      <w:numFmt w:val="decimal"/>
      <w:lvlText w:val="%1."/>
      <w:lvlJc w:val="left"/>
      <w:pPr>
        <w:ind w:left="585" w:hanging="585"/>
      </w:pPr>
    </w:lvl>
    <w:lvl w:ilvl="1">
      <w:start w:val="2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EFC590A"/>
    <w:multiLevelType w:val="hybridMultilevel"/>
    <w:tmpl w:val="5C3869D8"/>
    <w:lvl w:ilvl="0" w:tplc="968AC794">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7953B3"/>
    <w:multiLevelType w:val="hybridMultilevel"/>
    <w:tmpl w:val="14F667F6"/>
    <w:lvl w:ilvl="0" w:tplc="C2B08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4B5933"/>
    <w:multiLevelType w:val="multilevel"/>
    <w:tmpl w:val="92AC3A82"/>
    <w:lvl w:ilvl="0">
      <w:start w:val="3"/>
      <w:numFmt w:val="decimal"/>
      <w:lvlText w:val="%1."/>
      <w:lvlJc w:val="left"/>
      <w:pPr>
        <w:ind w:left="570" w:hanging="570"/>
      </w:pPr>
    </w:lvl>
    <w:lvl w:ilvl="1">
      <w:start w:val="2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34902D33"/>
    <w:multiLevelType w:val="hybridMultilevel"/>
    <w:tmpl w:val="6E74EE32"/>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406549B"/>
    <w:multiLevelType w:val="hybridMultilevel"/>
    <w:tmpl w:val="93E0638E"/>
    <w:lvl w:ilvl="0" w:tplc="EE3AC3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55C81DA3"/>
    <w:multiLevelType w:val="hybridMultilevel"/>
    <w:tmpl w:val="D3D88A32"/>
    <w:lvl w:ilvl="0" w:tplc="1E645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0ED231D"/>
    <w:multiLevelType w:val="hybridMultilevel"/>
    <w:tmpl w:val="C314792A"/>
    <w:lvl w:ilvl="0" w:tplc="8E747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2D84BDD"/>
    <w:multiLevelType w:val="hybridMultilevel"/>
    <w:tmpl w:val="B296CC00"/>
    <w:lvl w:ilvl="0" w:tplc="9AAC5C76">
      <w:start w:val="1"/>
      <w:numFmt w:val="decimal"/>
      <w:pStyle w:val="a"/>
      <w:lvlText w:val="1.%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8560A39"/>
    <w:multiLevelType w:val="hybridMultilevel"/>
    <w:tmpl w:val="CB4222C0"/>
    <w:lvl w:ilvl="0" w:tplc="968AC79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E8354A7"/>
    <w:multiLevelType w:val="hybridMultilevel"/>
    <w:tmpl w:val="AE9C1AB0"/>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FFD12FE"/>
    <w:multiLevelType w:val="multilevel"/>
    <w:tmpl w:val="198454C6"/>
    <w:lvl w:ilvl="0">
      <w:start w:val="1"/>
      <w:numFmt w:val="upperRoman"/>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72B267D4"/>
    <w:multiLevelType w:val="hybridMultilevel"/>
    <w:tmpl w:val="DC52F79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40B1E48"/>
    <w:multiLevelType w:val="multilevel"/>
    <w:tmpl w:val="ACB08B24"/>
    <w:lvl w:ilvl="0">
      <w:start w:val="1"/>
      <w:numFmt w:val="decimal"/>
      <w:lvlText w:val="%1."/>
      <w:lvlJc w:val="left"/>
      <w:pPr>
        <w:ind w:left="450" w:hanging="450"/>
      </w:pPr>
    </w:lvl>
    <w:lvl w:ilvl="1">
      <w:start w:val="1"/>
      <w:numFmt w:val="decimal"/>
      <w:lvlText w:val="%1.%2."/>
      <w:lvlJc w:val="left"/>
      <w:pPr>
        <w:ind w:left="1146"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79E64245"/>
    <w:multiLevelType w:val="multilevel"/>
    <w:tmpl w:val="44F00186"/>
    <w:lvl w:ilvl="0">
      <w:start w:val="2"/>
      <w:numFmt w:val="decimal"/>
      <w:lvlText w:val="%1."/>
      <w:lvlJc w:val="left"/>
      <w:pPr>
        <w:ind w:left="435" w:hanging="43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2"/>
  </w:num>
  <w:num w:numId="9">
    <w:abstractNumId w:val="8"/>
  </w:num>
  <w:num w:numId="10">
    <w:abstractNumId w:val="7"/>
  </w:num>
  <w:num w:numId="11">
    <w:abstractNumId w:val="15"/>
  </w:num>
  <w:num w:numId="12">
    <w:abstractNumId w:val="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B733E"/>
    <w:rsid w:val="0000095E"/>
    <w:rsid w:val="00026E60"/>
    <w:rsid w:val="00027569"/>
    <w:rsid w:val="00047A83"/>
    <w:rsid w:val="00052AC7"/>
    <w:rsid w:val="00054152"/>
    <w:rsid w:val="0007589C"/>
    <w:rsid w:val="000804A9"/>
    <w:rsid w:val="000877D6"/>
    <w:rsid w:val="000A5468"/>
    <w:rsid w:val="000B58D7"/>
    <w:rsid w:val="000B733E"/>
    <w:rsid w:val="000D4076"/>
    <w:rsid w:val="000F4A4A"/>
    <w:rsid w:val="00110FDB"/>
    <w:rsid w:val="00140508"/>
    <w:rsid w:val="00142556"/>
    <w:rsid w:val="00142ED2"/>
    <w:rsid w:val="001451D8"/>
    <w:rsid w:val="001459A0"/>
    <w:rsid w:val="00160B44"/>
    <w:rsid w:val="00170E05"/>
    <w:rsid w:val="0018117E"/>
    <w:rsid w:val="00191F2E"/>
    <w:rsid w:val="001B4564"/>
    <w:rsid w:val="001D504B"/>
    <w:rsid w:val="001E1777"/>
    <w:rsid w:val="001F0275"/>
    <w:rsid w:val="001F0CF1"/>
    <w:rsid w:val="001F41B8"/>
    <w:rsid w:val="002160EC"/>
    <w:rsid w:val="002312D9"/>
    <w:rsid w:val="00237DF5"/>
    <w:rsid w:val="00241E7B"/>
    <w:rsid w:val="00247671"/>
    <w:rsid w:val="002578F3"/>
    <w:rsid w:val="0027392C"/>
    <w:rsid w:val="002B204C"/>
    <w:rsid w:val="002D08B4"/>
    <w:rsid w:val="002D5A51"/>
    <w:rsid w:val="003025D3"/>
    <w:rsid w:val="0032704A"/>
    <w:rsid w:val="00327CF1"/>
    <w:rsid w:val="003553D0"/>
    <w:rsid w:val="00362398"/>
    <w:rsid w:val="00383D8C"/>
    <w:rsid w:val="003845F4"/>
    <w:rsid w:val="003A2D04"/>
    <w:rsid w:val="003B1D84"/>
    <w:rsid w:val="003C79E5"/>
    <w:rsid w:val="003D3288"/>
    <w:rsid w:val="003F1337"/>
    <w:rsid w:val="003F76B6"/>
    <w:rsid w:val="0041720C"/>
    <w:rsid w:val="00451FEF"/>
    <w:rsid w:val="00455C47"/>
    <w:rsid w:val="0046069F"/>
    <w:rsid w:val="0046686D"/>
    <w:rsid w:val="004A22BA"/>
    <w:rsid w:val="004A22D8"/>
    <w:rsid w:val="004B6632"/>
    <w:rsid w:val="005064BF"/>
    <w:rsid w:val="0052292F"/>
    <w:rsid w:val="005430DD"/>
    <w:rsid w:val="00544762"/>
    <w:rsid w:val="00545E75"/>
    <w:rsid w:val="0055354D"/>
    <w:rsid w:val="00565101"/>
    <w:rsid w:val="005952A4"/>
    <w:rsid w:val="005A5356"/>
    <w:rsid w:val="005A6749"/>
    <w:rsid w:val="005C4AFE"/>
    <w:rsid w:val="005D4C6E"/>
    <w:rsid w:val="005F5890"/>
    <w:rsid w:val="00607C1B"/>
    <w:rsid w:val="00617DAF"/>
    <w:rsid w:val="00652F63"/>
    <w:rsid w:val="00662CA7"/>
    <w:rsid w:val="00666A13"/>
    <w:rsid w:val="00674326"/>
    <w:rsid w:val="00692AC6"/>
    <w:rsid w:val="006A1113"/>
    <w:rsid w:val="006C15FD"/>
    <w:rsid w:val="006C3E07"/>
    <w:rsid w:val="006C52EA"/>
    <w:rsid w:val="007117F5"/>
    <w:rsid w:val="00714BF5"/>
    <w:rsid w:val="00715F44"/>
    <w:rsid w:val="00717A92"/>
    <w:rsid w:val="0073511D"/>
    <w:rsid w:val="00735AF6"/>
    <w:rsid w:val="007367DC"/>
    <w:rsid w:val="00741304"/>
    <w:rsid w:val="00745EB5"/>
    <w:rsid w:val="00753A83"/>
    <w:rsid w:val="007C52F8"/>
    <w:rsid w:val="007D550D"/>
    <w:rsid w:val="007E6BA2"/>
    <w:rsid w:val="007E75AD"/>
    <w:rsid w:val="00811E1A"/>
    <w:rsid w:val="00817BFE"/>
    <w:rsid w:val="008335CF"/>
    <w:rsid w:val="00854ABD"/>
    <w:rsid w:val="008618FA"/>
    <w:rsid w:val="00882E55"/>
    <w:rsid w:val="008871CE"/>
    <w:rsid w:val="008C496D"/>
    <w:rsid w:val="008E1C8E"/>
    <w:rsid w:val="00900D07"/>
    <w:rsid w:val="009064DD"/>
    <w:rsid w:val="00912BD5"/>
    <w:rsid w:val="0092527B"/>
    <w:rsid w:val="009254E5"/>
    <w:rsid w:val="009346C1"/>
    <w:rsid w:val="00943506"/>
    <w:rsid w:val="00962AB6"/>
    <w:rsid w:val="00967469"/>
    <w:rsid w:val="009674DB"/>
    <w:rsid w:val="00994443"/>
    <w:rsid w:val="009D39BF"/>
    <w:rsid w:val="009D64FE"/>
    <w:rsid w:val="009F3E8B"/>
    <w:rsid w:val="009F65C7"/>
    <w:rsid w:val="00A01366"/>
    <w:rsid w:val="00A12022"/>
    <w:rsid w:val="00A1515D"/>
    <w:rsid w:val="00A24E15"/>
    <w:rsid w:val="00A3769D"/>
    <w:rsid w:val="00A475AE"/>
    <w:rsid w:val="00A5087B"/>
    <w:rsid w:val="00A51CAE"/>
    <w:rsid w:val="00A53868"/>
    <w:rsid w:val="00A8691B"/>
    <w:rsid w:val="00AC053E"/>
    <w:rsid w:val="00AC4D20"/>
    <w:rsid w:val="00AE3C0D"/>
    <w:rsid w:val="00AF2936"/>
    <w:rsid w:val="00B00B81"/>
    <w:rsid w:val="00B034AD"/>
    <w:rsid w:val="00B12233"/>
    <w:rsid w:val="00B166F0"/>
    <w:rsid w:val="00B80E06"/>
    <w:rsid w:val="00B821D0"/>
    <w:rsid w:val="00B86367"/>
    <w:rsid w:val="00B962DE"/>
    <w:rsid w:val="00B973CB"/>
    <w:rsid w:val="00B97AFD"/>
    <w:rsid w:val="00BB4047"/>
    <w:rsid w:val="00BC7B94"/>
    <w:rsid w:val="00BD2904"/>
    <w:rsid w:val="00BD7E17"/>
    <w:rsid w:val="00BE16E6"/>
    <w:rsid w:val="00BF1265"/>
    <w:rsid w:val="00C03279"/>
    <w:rsid w:val="00C30533"/>
    <w:rsid w:val="00C72B28"/>
    <w:rsid w:val="00C86E5C"/>
    <w:rsid w:val="00CA12F2"/>
    <w:rsid w:val="00CA158F"/>
    <w:rsid w:val="00CC3CB8"/>
    <w:rsid w:val="00CC78D6"/>
    <w:rsid w:val="00CD1265"/>
    <w:rsid w:val="00D12705"/>
    <w:rsid w:val="00D21F80"/>
    <w:rsid w:val="00D27A64"/>
    <w:rsid w:val="00D43A1B"/>
    <w:rsid w:val="00D67BAE"/>
    <w:rsid w:val="00D71EAE"/>
    <w:rsid w:val="00D749E6"/>
    <w:rsid w:val="00D84885"/>
    <w:rsid w:val="00D92650"/>
    <w:rsid w:val="00D9465C"/>
    <w:rsid w:val="00DA7AF2"/>
    <w:rsid w:val="00DC5896"/>
    <w:rsid w:val="00DF662D"/>
    <w:rsid w:val="00DF6C48"/>
    <w:rsid w:val="00E00B0C"/>
    <w:rsid w:val="00E01F99"/>
    <w:rsid w:val="00E0737B"/>
    <w:rsid w:val="00E22416"/>
    <w:rsid w:val="00E42141"/>
    <w:rsid w:val="00E5587B"/>
    <w:rsid w:val="00E86A15"/>
    <w:rsid w:val="00EA22CC"/>
    <w:rsid w:val="00EB195D"/>
    <w:rsid w:val="00EB55B2"/>
    <w:rsid w:val="00EB6E4D"/>
    <w:rsid w:val="00ED3F6E"/>
    <w:rsid w:val="00ED6F29"/>
    <w:rsid w:val="00EE0CDC"/>
    <w:rsid w:val="00EE3767"/>
    <w:rsid w:val="00EF6E5D"/>
    <w:rsid w:val="00F056A0"/>
    <w:rsid w:val="00F16719"/>
    <w:rsid w:val="00F17584"/>
    <w:rsid w:val="00F409CC"/>
    <w:rsid w:val="00F547BF"/>
    <w:rsid w:val="00F561E4"/>
    <w:rsid w:val="00F6716E"/>
    <w:rsid w:val="00F727ED"/>
    <w:rsid w:val="00F730ED"/>
    <w:rsid w:val="00F73DE1"/>
    <w:rsid w:val="00F87ADE"/>
    <w:rsid w:val="00FA2C29"/>
    <w:rsid w:val="00FA7AB1"/>
    <w:rsid w:val="00FB1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39BF"/>
  </w:style>
  <w:style w:type="paragraph" w:styleId="1">
    <w:name w:val="heading 1"/>
    <w:basedOn w:val="a0"/>
    <w:next w:val="a0"/>
    <w:link w:val="10"/>
    <w:uiPriority w:val="9"/>
    <w:qFormat/>
    <w:rsid w:val="00DF6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0B733E"/>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1"/>
    <w:link w:val="a4"/>
    <w:uiPriority w:val="99"/>
    <w:semiHidden/>
    <w:rsid w:val="000B733E"/>
    <w:rPr>
      <w:rFonts w:ascii="Times New Roman" w:eastAsia="Times New Roman" w:hAnsi="Times New Roman" w:cs="Times New Roman"/>
      <w:sz w:val="20"/>
      <w:szCs w:val="20"/>
    </w:rPr>
  </w:style>
  <w:style w:type="paragraph" w:styleId="a6">
    <w:name w:val="List Paragraph"/>
    <w:basedOn w:val="a0"/>
    <w:uiPriority w:val="34"/>
    <w:qFormat/>
    <w:rsid w:val="000B733E"/>
    <w:pPr>
      <w:spacing w:after="0" w:line="240" w:lineRule="auto"/>
      <w:ind w:left="720"/>
      <w:contextualSpacing/>
    </w:pPr>
    <w:rPr>
      <w:rFonts w:ascii="Times New Roman" w:eastAsia="Times New Roman" w:hAnsi="Times New Roman" w:cs="Times New Roman"/>
      <w:sz w:val="24"/>
      <w:szCs w:val="24"/>
    </w:rPr>
  </w:style>
  <w:style w:type="paragraph" w:customStyle="1" w:styleId="ConsNonformat">
    <w:name w:val="ConsNonformat"/>
    <w:rsid w:val="000B733E"/>
    <w:pPr>
      <w:suppressAutoHyphens/>
      <w:spacing w:after="0" w:line="240" w:lineRule="auto"/>
    </w:pPr>
    <w:rPr>
      <w:rFonts w:ascii="Courier New" w:eastAsia="Arial" w:hAnsi="Courier New" w:cs="Times New Roman"/>
      <w:sz w:val="16"/>
      <w:szCs w:val="20"/>
      <w:lang w:eastAsia="ar-SA"/>
    </w:rPr>
  </w:style>
  <w:style w:type="character" w:styleId="a7">
    <w:name w:val="footnote reference"/>
    <w:uiPriority w:val="99"/>
    <w:semiHidden/>
    <w:unhideWhenUsed/>
    <w:rsid w:val="000B733E"/>
    <w:rPr>
      <w:vertAlign w:val="superscript"/>
    </w:rPr>
  </w:style>
  <w:style w:type="character" w:customStyle="1" w:styleId="blk">
    <w:name w:val="blk"/>
    <w:basedOn w:val="a1"/>
    <w:rsid w:val="000B733E"/>
  </w:style>
  <w:style w:type="character" w:customStyle="1" w:styleId="ep">
    <w:name w:val="ep"/>
    <w:basedOn w:val="a1"/>
    <w:rsid w:val="000B733E"/>
  </w:style>
  <w:style w:type="character" w:customStyle="1" w:styleId="f">
    <w:name w:val="f"/>
    <w:basedOn w:val="a1"/>
    <w:rsid w:val="000B733E"/>
  </w:style>
  <w:style w:type="paragraph" w:styleId="a8">
    <w:name w:val="Plain Text"/>
    <w:basedOn w:val="a0"/>
    <w:link w:val="a9"/>
    <w:rsid w:val="009F3E8B"/>
    <w:pPr>
      <w:spacing w:after="0" w:line="240" w:lineRule="auto"/>
    </w:pPr>
    <w:rPr>
      <w:rFonts w:ascii="Courier New" w:eastAsia="Times New Roman" w:hAnsi="Courier New" w:cs="Courier New"/>
      <w:sz w:val="20"/>
      <w:szCs w:val="20"/>
    </w:rPr>
  </w:style>
  <w:style w:type="character" w:customStyle="1" w:styleId="a9">
    <w:name w:val="Текст Знак"/>
    <w:basedOn w:val="a1"/>
    <w:link w:val="a8"/>
    <w:rsid w:val="009F3E8B"/>
    <w:rPr>
      <w:rFonts w:ascii="Courier New" w:eastAsia="Times New Roman" w:hAnsi="Courier New" w:cs="Courier New"/>
      <w:sz w:val="20"/>
      <w:szCs w:val="20"/>
    </w:rPr>
  </w:style>
  <w:style w:type="character" w:customStyle="1" w:styleId="apple-converted-space">
    <w:name w:val="apple-converted-space"/>
    <w:basedOn w:val="a1"/>
    <w:rsid w:val="0052292F"/>
  </w:style>
  <w:style w:type="paragraph" w:customStyle="1" w:styleId="pagetext">
    <w:name w:val="page_text"/>
    <w:basedOn w:val="a0"/>
    <w:rsid w:val="005229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451D8"/>
    <w:pPr>
      <w:spacing w:after="0" w:line="240" w:lineRule="auto"/>
    </w:pPr>
    <w:rPr>
      <w:rFonts w:ascii="Calibri" w:eastAsia="Times New Roman" w:hAnsi="Calibri" w:cs="Calibri"/>
      <w:lang w:eastAsia="en-US"/>
    </w:rPr>
  </w:style>
  <w:style w:type="paragraph" w:styleId="a">
    <w:name w:val="Subtitle"/>
    <w:basedOn w:val="a0"/>
    <w:next w:val="a0"/>
    <w:link w:val="aa"/>
    <w:qFormat/>
    <w:rsid w:val="00F87ADE"/>
    <w:pPr>
      <w:numPr>
        <w:numId w:val="15"/>
      </w:numPr>
      <w:spacing w:after="0" w:line="240" w:lineRule="auto"/>
      <w:ind w:left="0" w:firstLine="709"/>
      <w:jc w:val="both"/>
      <w:outlineLvl w:val="1"/>
    </w:pPr>
    <w:rPr>
      <w:rFonts w:ascii="Times New Roman" w:eastAsia="Times New Roman" w:hAnsi="Times New Roman" w:cs="Times New Roman"/>
      <w:sz w:val="28"/>
      <w:szCs w:val="24"/>
    </w:rPr>
  </w:style>
  <w:style w:type="character" w:customStyle="1" w:styleId="aa">
    <w:name w:val="Подзаголовок Знак"/>
    <w:basedOn w:val="a1"/>
    <w:link w:val="a"/>
    <w:rsid w:val="00F87ADE"/>
    <w:rPr>
      <w:rFonts w:ascii="Times New Roman" w:eastAsia="Times New Roman" w:hAnsi="Times New Roman" w:cs="Times New Roman"/>
      <w:sz w:val="28"/>
      <w:szCs w:val="24"/>
    </w:rPr>
  </w:style>
  <w:style w:type="paragraph" w:customStyle="1" w:styleId="Default">
    <w:name w:val="Default"/>
    <w:rsid w:val="004A22B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header"/>
    <w:basedOn w:val="a0"/>
    <w:link w:val="ac"/>
    <w:uiPriority w:val="99"/>
    <w:semiHidden/>
    <w:unhideWhenUsed/>
    <w:rsid w:val="00ED3F6E"/>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ED3F6E"/>
  </w:style>
  <w:style w:type="paragraph" w:styleId="ad">
    <w:name w:val="footer"/>
    <w:basedOn w:val="a0"/>
    <w:link w:val="ae"/>
    <w:uiPriority w:val="99"/>
    <w:unhideWhenUsed/>
    <w:rsid w:val="00ED3F6E"/>
    <w:pPr>
      <w:tabs>
        <w:tab w:val="center" w:pos="4677"/>
        <w:tab w:val="right" w:pos="9355"/>
      </w:tabs>
      <w:spacing w:after="0" w:line="240" w:lineRule="auto"/>
    </w:pPr>
  </w:style>
  <w:style w:type="character" w:customStyle="1" w:styleId="ae">
    <w:name w:val="Нижний колонтитул Знак"/>
    <w:basedOn w:val="a1"/>
    <w:link w:val="ad"/>
    <w:uiPriority w:val="99"/>
    <w:rsid w:val="00ED3F6E"/>
  </w:style>
  <w:style w:type="paragraph" w:styleId="af">
    <w:name w:val="No Spacing"/>
    <w:uiPriority w:val="1"/>
    <w:qFormat/>
    <w:rsid w:val="00C72B28"/>
    <w:pPr>
      <w:spacing w:after="0" w:line="240" w:lineRule="auto"/>
    </w:pPr>
  </w:style>
  <w:style w:type="paragraph" w:styleId="af0">
    <w:name w:val="Balloon Text"/>
    <w:basedOn w:val="a0"/>
    <w:link w:val="af1"/>
    <w:uiPriority w:val="99"/>
    <w:semiHidden/>
    <w:unhideWhenUsed/>
    <w:rsid w:val="007117F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7117F5"/>
    <w:rPr>
      <w:rFonts w:ascii="Tahoma" w:hAnsi="Tahoma" w:cs="Tahoma"/>
      <w:sz w:val="16"/>
      <w:szCs w:val="16"/>
    </w:rPr>
  </w:style>
  <w:style w:type="character" w:customStyle="1" w:styleId="10">
    <w:name w:val="Заголовок 1 Знак"/>
    <w:basedOn w:val="a1"/>
    <w:link w:val="1"/>
    <w:uiPriority w:val="9"/>
    <w:rsid w:val="00DF6C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262861">
      <w:bodyDiv w:val="1"/>
      <w:marLeft w:val="0"/>
      <w:marRight w:val="0"/>
      <w:marTop w:val="0"/>
      <w:marBottom w:val="0"/>
      <w:divBdr>
        <w:top w:val="none" w:sz="0" w:space="0" w:color="auto"/>
        <w:left w:val="none" w:sz="0" w:space="0" w:color="auto"/>
        <w:bottom w:val="none" w:sz="0" w:space="0" w:color="auto"/>
        <w:right w:val="none" w:sz="0" w:space="0" w:color="auto"/>
      </w:divBdr>
    </w:div>
    <w:div w:id="995645183">
      <w:bodyDiv w:val="1"/>
      <w:marLeft w:val="0"/>
      <w:marRight w:val="0"/>
      <w:marTop w:val="0"/>
      <w:marBottom w:val="0"/>
      <w:divBdr>
        <w:top w:val="none" w:sz="0" w:space="0" w:color="auto"/>
        <w:left w:val="none" w:sz="0" w:space="0" w:color="auto"/>
        <w:bottom w:val="none" w:sz="0" w:space="0" w:color="auto"/>
        <w:right w:val="none" w:sz="0" w:space="0" w:color="auto"/>
      </w:divBdr>
    </w:div>
    <w:div w:id="1143236712">
      <w:bodyDiv w:val="1"/>
      <w:marLeft w:val="0"/>
      <w:marRight w:val="0"/>
      <w:marTop w:val="0"/>
      <w:marBottom w:val="0"/>
      <w:divBdr>
        <w:top w:val="none" w:sz="0" w:space="0" w:color="auto"/>
        <w:left w:val="none" w:sz="0" w:space="0" w:color="auto"/>
        <w:bottom w:val="none" w:sz="0" w:space="0" w:color="auto"/>
        <w:right w:val="none" w:sz="0" w:space="0" w:color="auto"/>
      </w:divBdr>
    </w:div>
    <w:div w:id="1440762826">
      <w:bodyDiv w:val="1"/>
      <w:marLeft w:val="0"/>
      <w:marRight w:val="0"/>
      <w:marTop w:val="0"/>
      <w:marBottom w:val="0"/>
      <w:divBdr>
        <w:top w:val="none" w:sz="0" w:space="0" w:color="auto"/>
        <w:left w:val="none" w:sz="0" w:space="0" w:color="auto"/>
        <w:bottom w:val="none" w:sz="0" w:space="0" w:color="auto"/>
        <w:right w:val="none" w:sz="0" w:space="0" w:color="auto"/>
      </w:divBdr>
    </w:div>
    <w:div w:id="1826119091">
      <w:bodyDiv w:val="1"/>
      <w:marLeft w:val="0"/>
      <w:marRight w:val="0"/>
      <w:marTop w:val="0"/>
      <w:marBottom w:val="0"/>
      <w:divBdr>
        <w:top w:val="none" w:sz="0" w:space="0" w:color="auto"/>
        <w:left w:val="none" w:sz="0" w:space="0" w:color="auto"/>
        <w:bottom w:val="none" w:sz="0" w:space="0" w:color="auto"/>
        <w:right w:val="none" w:sz="0" w:space="0" w:color="auto"/>
      </w:divBdr>
      <w:divsChild>
        <w:div w:id="1551460912">
          <w:marLeft w:val="0"/>
          <w:marRight w:val="0"/>
          <w:marTop w:val="0"/>
          <w:marBottom w:val="0"/>
          <w:divBdr>
            <w:top w:val="none" w:sz="0" w:space="0" w:color="auto"/>
            <w:left w:val="none" w:sz="0" w:space="0" w:color="auto"/>
            <w:bottom w:val="none" w:sz="0" w:space="0" w:color="auto"/>
            <w:right w:val="none" w:sz="0" w:space="0" w:color="auto"/>
          </w:divBdr>
        </w:div>
        <w:div w:id="1460340729">
          <w:marLeft w:val="0"/>
          <w:marRight w:val="0"/>
          <w:marTop w:val="0"/>
          <w:marBottom w:val="0"/>
          <w:divBdr>
            <w:top w:val="none" w:sz="0" w:space="0" w:color="auto"/>
            <w:left w:val="none" w:sz="0" w:space="0" w:color="auto"/>
            <w:bottom w:val="none" w:sz="0" w:space="0" w:color="auto"/>
            <w:right w:val="none" w:sz="0" w:space="0" w:color="auto"/>
          </w:divBdr>
        </w:div>
        <w:div w:id="1799563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90471-29FE-4427-83D1-FD683C5AB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Pages>
  <Words>5695</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УО</Company>
  <LinksUpToDate>false</LinksUpToDate>
  <CharactersWithSpaces>38081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Капнина </dc:creator>
  <cp:keywords/>
  <dc:description/>
  <cp:lastModifiedBy>Методист</cp:lastModifiedBy>
  <cp:revision>82</cp:revision>
  <cp:lastPrinted>2018-03-16T07:55:00Z</cp:lastPrinted>
  <dcterms:created xsi:type="dcterms:W3CDTF">2015-01-21T06:42:00Z</dcterms:created>
  <dcterms:modified xsi:type="dcterms:W3CDTF">2024-04-25T10:30:00Z</dcterms:modified>
</cp:coreProperties>
</file>